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D90634" w14:textId="77777777"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Jerzy Kukuczka Academy of Physical Education in Katowice, Department  of  Sports Training</w:t>
      </w:r>
    </w:p>
    <w:p w14:paraId="29CFBFED" w14:textId="77777777" w:rsidR="00925793" w:rsidRPr="00B8331A" w:rsidRDefault="00925793" w:rsidP="00925793">
      <w:pPr>
        <w:spacing w:after="0" w:line="240" w:lineRule="auto"/>
        <w:ind w:left="360"/>
        <w:jc w:val="center"/>
        <w:rPr>
          <w:b/>
          <w:sz w:val="14"/>
          <w:lang w:val="pl-PL"/>
        </w:rPr>
      </w:pPr>
      <w:proofErr w:type="spellStart"/>
      <w:r w:rsidRPr="00B8331A">
        <w:rPr>
          <w:rFonts w:ascii="Palatino Linotype" w:hAnsi="Palatino Linotype"/>
          <w:b/>
          <w:sz w:val="20"/>
          <w:lang w:val="pl-PL"/>
        </w:rPr>
        <w:t>Mikolowska</w:t>
      </w:r>
      <w:proofErr w:type="spellEnd"/>
      <w:r w:rsidRPr="00B8331A">
        <w:rPr>
          <w:rFonts w:ascii="Palatino Linotype" w:hAnsi="Palatino Linotype"/>
          <w:b/>
          <w:sz w:val="20"/>
          <w:lang w:val="pl-PL"/>
        </w:rPr>
        <w:t xml:space="preserve"> 72A, 40-065 Katowice, Poland</w:t>
      </w:r>
    </w:p>
    <w:p w14:paraId="2202A212" w14:textId="77777777" w:rsidR="00925793" w:rsidRPr="00B8331A" w:rsidRDefault="00925793" w:rsidP="005937D0">
      <w:pPr>
        <w:suppressLineNumbers/>
        <w:spacing w:after="0" w:line="240" w:lineRule="auto"/>
        <w:jc w:val="center"/>
        <w:rPr>
          <w:b/>
          <w:sz w:val="24"/>
          <w:szCs w:val="24"/>
          <w:lang w:val="pl-PL"/>
        </w:rPr>
      </w:pPr>
    </w:p>
    <w:p w14:paraId="265FCA53" w14:textId="77777777" w:rsidR="00862604" w:rsidRPr="00862604" w:rsidRDefault="00862604" w:rsidP="00862604">
      <w:pPr>
        <w:spacing w:line="360" w:lineRule="auto"/>
        <w:jc w:val="center"/>
        <w:rPr>
          <w:rFonts w:cs="Times New Roman"/>
          <w:sz w:val="24"/>
          <w:szCs w:val="24"/>
        </w:rPr>
      </w:pPr>
      <w:r w:rsidRPr="00862604">
        <w:rPr>
          <w:rFonts w:cs="Times New Roman"/>
          <w:b/>
          <w:sz w:val="24"/>
          <w:szCs w:val="24"/>
        </w:rPr>
        <w:t>Effect of Foam Rolling on Flexibility of Selected Lower Limbs Muscle Groups in Young Healthy Women</w:t>
      </w:r>
    </w:p>
    <w:p w14:paraId="6E2525BC" w14:textId="051ACDAF" w:rsidR="008802C2" w:rsidRPr="0029132B" w:rsidRDefault="007A7625" w:rsidP="0029132B">
      <w:pPr>
        <w:spacing w:after="0" w:line="360" w:lineRule="auto"/>
        <w:jc w:val="center"/>
        <w:rPr>
          <w:b/>
          <w:sz w:val="14"/>
        </w:rPr>
        <w:sectPr w:rsidR="008802C2" w:rsidRPr="0029132B" w:rsidSect="00A72252">
          <w:pgSz w:w="11907" w:h="16839" w:code="9"/>
          <w:pgMar w:top="1134" w:right="1134" w:bottom="1134" w:left="1134" w:header="709" w:footer="709" w:gutter="0"/>
          <w:cols w:space="708"/>
          <w:docGrid w:linePitch="360"/>
        </w:sectPr>
      </w:pPr>
      <w:r>
        <w:rPr>
          <w:i/>
          <w:sz w:val="20"/>
          <w:u w:val="single"/>
        </w:rPr>
        <w:t>Marta Kiepura</w:t>
      </w:r>
      <w:r w:rsidR="00E43AB4">
        <w:rPr>
          <w:i/>
          <w:sz w:val="20"/>
          <w:u w:val="single"/>
        </w:rPr>
        <w:t xml:space="preserve">, Bartosz </w:t>
      </w:r>
      <w:proofErr w:type="spellStart"/>
      <w:r w:rsidR="00E43AB4">
        <w:rPr>
          <w:i/>
          <w:sz w:val="20"/>
          <w:u w:val="single"/>
        </w:rPr>
        <w:t>Trybulec</w:t>
      </w:r>
      <w:proofErr w:type="spellEnd"/>
      <w:r w:rsidR="00E43AB4">
        <w:rPr>
          <w:i/>
          <w:sz w:val="20"/>
          <w:u w:val="single"/>
        </w:rPr>
        <w:t xml:space="preserve">, Kamila </w:t>
      </w:r>
      <w:proofErr w:type="spellStart"/>
      <w:r w:rsidR="00E43AB4">
        <w:rPr>
          <w:i/>
          <w:sz w:val="20"/>
          <w:u w:val="single"/>
        </w:rPr>
        <w:t>Bo</w:t>
      </w:r>
      <w:r w:rsidR="00D859AD">
        <w:rPr>
          <w:i/>
          <w:sz w:val="20"/>
          <w:u w:val="single"/>
        </w:rPr>
        <w:t>czoń</w:t>
      </w:r>
      <w:proofErr w:type="spellEnd"/>
    </w:p>
    <w:p w14:paraId="7299BF07" w14:textId="77777777" w:rsidR="00E36FA8" w:rsidRDefault="00E36FA8" w:rsidP="00CF012D">
      <w:pPr>
        <w:spacing w:after="0" w:line="360" w:lineRule="auto"/>
        <w:jc w:val="both"/>
        <w:rPr>
          <w:b/>
          <w:sz w:val="16"/>
          <w:szCs w:val="16"/>
        </w:rPr>
      </w:pPr>
    </w:p>
    <w:p w14:paraId="187F8498" w14:textId="11D6A58D" w:rsidR="00B8331A" w:rsidRDefault="00B8331A" w:rsidP="00CF012D">
      <w:pPr>
        <w:spacing w:after="0" w:line="360" w:lineRule="auto"/>
        <w:jc w:val="both"/>
        <w:rPr>
          <w:b/>
          <w:sz w:val="16"/>
          <w:szCs w:val="16"/>
        </w:rPr>
      </w:pPr>
      <w:r>
        <w:rPr>
          <w:b/>
          <w:sz w:val="16"/>
          <w:szCs w:val="16"/>
        </w:rPr>
        <w:t>Introduction</w:t>
      </w:r>
    </w:p>
    <w:p w14:paraId="3438817D" w14:textId="41585F9F" w:rsidR="00D70355" w:rsidRPr="00D859AD" w:rsidRDefault="00EF3550" w:rsidP="00CF012D">
      <w:pPr>
        <w:spacing w:before="120" w:after="120" w:line="360" w:lineRule="auto"/>
        <w:jc w:val="both"/>
        <w:rPr>
          <w:rFonts w:cs="Times New Roman"/>
          <w:sz w:val="14"/>
          <w:szCs w:val="14"/>
        </w:rPr>
      </w:pPr>
      <w:proofErr w:type="spellStart"/>
      <w:r w:rsidRPr="00EF3550">
        <w:rPr>
          <w:rFonts w:cs="Times New Roman"/>
          <w:iCs/>
          <w:sz w:val="14"/>
          <w:szCs w:val="14"/>
          <w:lang w:val="pl-PL" w:eastAsia="pl-PL" w:bidi="ar-SA"/>
        </w:rPr>
        <w:t>Myofascial</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release</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is</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becoming</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increasingly</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more</w:t>
      </w:r>
      <w:proofErr w:type="spellEnd"/>
      <w:r w:rsidRPr="00EF3550">
        <w:rPr>
          <w:rFonts w:cs="Times New Roman"/>
          <w:iCs/>
          <w:sz w:val="14"/>
          <w:szCs w:val="14"/>
          <w:lang w:val="pl-PL" w:eastAsia="pl-PL" w:bidi="ar-SA"/>
        </w:rPr>
        <w:t xml:space="preserve"> and </w:t>
      </w:r>
      <w:proofErr w:type="spellStart"/>
      <w:r w:rsidRPr="00EF3550">
        <w:rPr>
          <w:rFonts w:cs="Times New Roman"/>
          <w:iCs/>
          <w:sz w:val="14"/>
          <w:szCs w:val="14"/>
          <w:lang w:val="pl-PL" w:eastAsia="pl-PL" w:bidi="ar-SA"/>
        </w:rPr>
        <w:t>more</w:t>
      </w:r>
      <w:proofErr w:type="spellEnd"/>
      <w:r w:rsidRPr="00EF3550">
        <w:rPr>
          <w:rFonts w:cs="Times New Roman"/>
          <w:iCs/>
          <w:sz w:val="14"/>
          <w:szCs w:val="14"/>
          <w:lang w:val="pl-PL" w:eastAsia="pl-PL" w:bidi="ar-SA"/>
        </w:rPr>
        <w:t xml:space="preserve"> popular </w:t>
      </w:r>
      <w:proofErr w:type="spellStart"/>
      <w:r w:rsidRPr="00EF3550">
        <w:rPr>
          <w:rFonts w:cs="Times New Roman"/>
          <w:iCs/>
          <w:sz w:val="14"/>
          <w:szCs w:val="14"/>
          <w:lang w:val="pl-PL" w:eastAsia="pl-PL" w:bidi="ar-SA"/>
        </w:rPr>
        <w:t>method</w:t>
      </w:r>
      <w:proofErr w:type="spellEnd"/>
      <w:r w:rsidRPr="00EF3550">
        <w:rPr>
          <w:rFonts w:cs="Times New Roman"/>
          <w:iCs/>
          <w:sz w:val="14"/>
          <w:szCs w:val="14"/>
          <w:lang w:val="pl-PL" w:eastAsia="pl-PL" w:bidi="ar-SA"/>
        </w:rPr>
        <w:t xml:space="preserve"> of </w:t>
      </w:r>
      <w:proofErr w:type="spellStart"/>
      <w:r w:rsidRPr="00EF3550">
        <w:rPr>
          <w:rFonts w:cs="Times New Roman"/>
          <w:iCs/>
          <w:sz w:val="14"/>
          <w:szCs w:val="14"/>
          <w:lang w:val="pl-PL" w:eastAsia="pl-PL" w:bidi="ar-SA"/>
        </w:rPr>
        <w:t>soft</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tissue</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therapy</w:t>
      </w:r>
      <w:proofErr w:type="spellEnd"/>
      <w:r w:rsidRPr="00EF3550">
        <w:rPr>
          <w:rFonts w:cs="Times New Roman"/>
          <w:iCs/>
          <w:sz w:val="14"/>
          <w:szCs w:val="14"/>
          <w:lang w:val="pl-PL" w:eastAsia="pl-PL" w:bidi="ar-SA"/>
        </w:rPr>
        <w:t xml:space="preserve">. One of the </w:t>
      </w:r>
      <w:proofErr w:type="spellStart"/>
      <w:r w:rsidRPr="00EF3550">
        <w:rPr>
          <w:rFonts w:cs="Times New Roman"/>
          <w:iCs/>
          <w:sz w:val="14"/>
          <w:szCs w:val="14"/>
          <w:lang w:val="pl-PL" w:eastAsia="pl-PL" w:bidi="ar-SA"/>
        </w:rPr>
        <w:t>forms</w:t>
      </w:r>
      <w:proofErr w:type="spellEnd"/>
      <w:r w:rsidRPr="00EF3550">
        <w:rPr>
          <w:rFonts w:cs="Times New Roman"/>
          <w:iCs/>
          <w:sz w:val="14"/>
          <w:szCs w:val="14"/>
          <w:lang w:val="pl-PL" w:eastAsia="pl-PL" w:bidi="ar-SA"/>
        </w:rPr>
        <w:t xml:space="preserve"> of </w:t>
      </w:r>
      <w:proofErr w:type="spellStart"/>
      <w:r w:rsidRPr="00EF3550">
        <w:rPr>
          <w:rFonts w:cs="Times New Roman"/>
          <w:iCs/>
          <w:sz w:val="14"/>
          <w:szCs w:val="14"/>
          <w:lang w:val="pl-PL" w:eastAsia="pl-PL" w:bidi="ar-SA"/>
        </w:rPr>
        <w:t>autotherapy</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is</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self-myofascial</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release</w:t>
      </w:r>
      <w:proofErr w:type="spellEnd"/>
      <w:r w:rsidRPr="00EF3550">
        <w:rPr>
          <w:rFonts w:cs="Times New Roman"/>
          <w:iCs/>
          <w:sz w:val="14"/>
          <w:szCs w:val="14"/>
          <w:lang w:val="pl-PL" w:eastAsia="pl-PL" w:bidi="ar-SA"/>
        </w:rPr>
        <w:t xml:space="preserve"> by rolling the </w:t>
      </w:r>
      <w:proofErr w:type="spellStart"/>
      <w:r w:rsidRPr="00EF3550">
        <w:rPr>
          <w:rFonts w:cs="Times New Roman"/>
          <w:iCs/>
          <w:sz w:val="14"/>
          <w:szCs w:val="14"/>
          <w:lang w:val="pl-PL" w:eastAsia="pl-PL" w:bidi="ar-SA"/>
        </w:rPr>
        <w:t>muscle</w:t>
      </w:r>
      <w:proofErr w:type="spellEnd"/>
      <w:r w:rsidRPr="00EF3550">
        <w:rPr>
          <w:rFonts w:cs="Times New Roman"/>
          <w:iCs/>
          <w:sz w:val="14"/>
          <w:szCs w:val="14"/>
          <w:lang w:val="pl-PL" w:eastAsia="pl-PL" w:bidi="ar-SA"/>
        </w:rPr>
        <w:t xml:space="preserve"> with </w:t>
      </w:r>
      <w:proofErr w:type="spellStart"/>
      <w:r w:rsidRPr="00EF3550">
        <w:rPr>
          <w:rFonts w:cs="Times New Roman"/>
          <w:iCs/>
          <w:sz w:val="14"/>
          <w:szCs w:val="14"/>
          <w:lang w:val="pl-PL" w:eastAsia="pl-PL" w:bidi="ar-SA"/>
        </w:rPr>
        <w:t>foam</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roller</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Self-myofascial</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release</w:t>
      </w:r>
      <w:proofErr w:type="spellEnd"/>
      <w:r w:rsidRPr="00EF3550">
        <w:rPr>
          <w:rFonts w:cs="Times New Roman"/>
          <w:iCs/>
          <w:sz w:val="14"/>
          <w:szCs w:val="14"/>
          <w:lang w:val="pl-PL" w:eastAsia="pl-PL" w:bidi="ar-SA"/>
        </w:rPr>
        <w:t xml:space="preserve"> with </w:t>
      </w:r>
      <w:proofErr w:type="spellStart"/>
      <w:r w:rsidRPr="00EF3550">
        <w:rPr>
          <w:rFonts w:cs="Times New Roman"/>
          <w:iCs/>
          <w:sz w:val="14"/>
          <w:szCs w:val="14"/>
          <w:lang w:val="pl-PL" w:eastAsia="pl-PL" w:bidi="ar-SA"/>
        </w:rPr>
        <w:t>foam</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roller</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helps</w:t>
      </w:r>
      <w:proofErr w:type="spellEnd"/>
      <w:r w:rsidRPr="00EF3550">
        <w:rPr>
          <w:rFonts w:cs="Times New Roman"/>
          <w:iCs/>
          <w:sz w:val="14"/>
          <w:szCs w:val="14"/>
          <w:lang w:val="pl-PL" w:eastAsia="pl-PL" w:bidi="ar-SA"/>
        </w:rPr>
        <w:t xml:space="preserve"> to </w:t>
      </w:r>
      <w:proofErr w:type="spellStart"/>
      <w:r w:rsidRPr="00EF3550">
        <w:rPr>
          <w:rFonts w:cs="Times New Roman"/>
          <w:iCs/>
          <w:sz w:val="14"/>
          <w:szCs w:val="14"/>
          <w:lang w:val="pl-PL" w:eastAsia="pl-PL" w:bidi="ar-SA"/>
        </w:rPr>
        <w:t>improve</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flexibility</w:t>
      </w:r>
      <w:proofErr w:type="spellEnd"/>
      <w:r w:rsidRPr="00EF3550">
        <w:rPr>
          <w:rFonts w:cs="Times New Roman"/>
          <w:iCs/>
          <w:sz w:val="14"/>
          <w:szCs w:val="14"/>
          <w:lang w:val="pl-PL" w:eastAsia="pl-PL" w:bidi="ar-SA"/>
        </w:rPr>
        <w:t xml:space="preserve"> of </w:t>
      </w:r>
      <w:proofErr w:type="spellStart"/>
      <w:r w:rsidRPr="00EF3550">
        <w:rPr>
          <w:rFonts w:cs="Times New Roman"/>
          <w:iCs/>
          <w:sz w:val="14"/>
          <w:szCs w:val="14"/>
          <w:lang w:val="pl-PL" w:eastAsia="pl-PL" w:bidi="ar-SA"/>
        </w:rPr>
        <w:t>fascia</w:t>
      </w:r>
      <w:proofErr w:type="spellEnd"/>
      <w:r w:rsidRPr="00EF3550">
        <w:rPr>
          <w:rFonts w:cs="Times New Roman"/>
          <w:iCs/>
          <w:sz w:val="14"/>
          <w:szCs w:val="14"/>
          <w:lang w:val="pl-PL" w:eastAsia="pl-PL" w:bidi="ar-SA"/>
        </w:rPr>
        <w:t xml:space="preserve"> and </w:t>
      </w:r>
      <w:proofErr w:type="spellStart"/>
      <w:r w:rsidRPr="00EF3550">
        <w:rPr>
          <w:rFonts w:cs="Times New Roman"/>
          <w:iCs/>
          <w:sz w:val="14"/>
          <w:szCs w:val="14"/>
          <w:lang w:val="pl-PL" w:eastAsia="pl-PL" w:bidi="ar-SA"/>
        </w:rPr>
        <w:t>reduces</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muscular</w:t>
      </w:r>
      <w:proofErr w:type="spellEnd"/>
      <w:r w:rsidRPr="00EF3550">
        <w:rPr>
          <w:rFonts w:cs="Times New Roman"/>
          <w:iCs/>
          <w:sz w:val="14"/>
          <w:szCs w:val="14"/>
          <w:lang w:val="pl-PL" w:eastAsia="pl-PL" w:bidi="ar-SA"/>
        </w:rPr>
        <w:t xml:space="preserve"> </w:t>
      </w:r>
      <w:proofErr w:type="spellStart"/>
      <w:r w:rsidRPr="00EF3550">
        <w:rPr>
          <w:rFonts w:cs="Times New Roman"/>
          <w:iCs/>
          <w:sz w:val="14"/>
          <w:szCs w:val="14"/>
          <w:lang w:val="pl-PL" w:eastAsia="pl-PL" w:bidi="ar-SA"/>
        </w:rPr>
        <w:t>tension</w:t>
      </w:r>
      <w:proofErr w:type="spellEnd"/>
      <w:r w:rsidRPr="00EF3550">
        <w:rPr>
          <w:rFonts w:cs="Times New Roman"/>
          <w:iCs/>
          <w:sz w:val="14"/>
          <w:szCs w:val="14"/>
          <w:lang w:val="pl-PL" w:eastAsia="pl-PL" w:bidi="ar-SA"/>
        </w:rPr>
        <w:t xml:space="preserve">. </w:t>
      </w:r>
      <w:r w:rsidRPr="00EF3550">
        <w:rPr>
          <w:rFonts w:cs="Times New Roman"/>
          <w:sz w:val="14"/>
          <w:szCs w:val="14"/>
        </w:rPr>
        <w:t>The aim of the study was to examine whether series of rolling treatment, using foam roller, increases flexibility of the hamstrings and calf muscles.</w:t>
      </w:r>
    </w:p>
    <w:p w14:paraId="0552FDC3" w14:textId="77777777" w:rsidR="00A72252" w:rsidRPr="00A72252" w:rsidRDefault="00FA4DD4" w:rsidP="00CF012D">
      <w:pPr>
        <w:spacing w:before="120" w:after="120" w:line="360" w:lineRule="auto"/>
        <w:jc w:val="both"/>
        <w:rPr>
          <w:b/>
          <w:sz w:val="16"/>
          <w:szCs w:val="16"/>
        </w:rPr>
      </w:pPr>
      <w:r w:rsidRPr="00A72252">
        <w:rPr>
          <w:b/>
          <w:sz w:val="16"/>
          <w:szCs w:val="16"/>
        </w:rPr>
        <w:t>Material and Methods</w:t>
      </w:r>
    </w:p>
    <w:p w14:paraId="5BDDE460" w14:textId="77777777" w:rsidR="00A72252" w:rsidRDefault="00A72252" w:rsidP="00CF012D">
      <w:pPr>
        <w:spacing w:after="0" w:line="360" w:lineRule="auto"/>
        <w:jc w:val="both"/>
        <w:rPr>
          <w:rFonts w:cs="Times New Roman"/>
          <w:i/>
          <w:sz w:val="14"/>
          <w:szCs w:val="14"/>
          <w:lang w:eastAsia="pl-PL" w:bidi="ar-SA"/>
        </w:rPr>
      </w:pPr>
      <w:r w:rsidRPr="002766F5">
        <w:rPr>
          <w:rFonts w:cs="Times New Roman"/>
          <w:i/>
          <w:sz w:val="14"/>
          <w:szCs w:val="14"/>
          <w:lang w:eastAsia="pl-PL" w:bidi="ar-SA"/>
        </w:rPr>
        <w:t>Participants</w:t>
      </w:r>
    </w:p>
    <w:p w14:paraId="6A8F1C1A" w14:textId="77777777" w:rsidR="00096C02" w:rsidRDefault="00096C02" w:rsidP="00CF012D">
      <w:pPr>
        <w:spacing w:after="0" w:line="360" w:lineRule="auto"/>
        <w:jc w:val="both"/>
        <w:rPr>
          <w:rFonts w:cs="Times New Roman"/>
          <w:i/>
          <w:sz w:val="14"/>
          <w:szCs w:val="14"/>
          <w:lang w:eastAsia="pl-PL" w:bidi="ar-SA"/>
        </w:rPr>
      </w:pPr>
    </w:p>
    <w:p w14:paraId="642E8C34" w14:textId="711F6E00" w:rsidR="00096C02" w:rsidRPr="00CF012D" w:rsidRDefault="00601CBF" w:rsidP="00CF012D">
      <w:pPr>
        <w:autoSpaceDE w:val="0"/>
        <w:autoSpaceDN w:val="0"/>
        <w:adjustRightInd w:val="0"/>
        <w:spacing w:line="360" w:lineRule="auto"/>
        <w:jc w:val="both"/>
        <w:rPr>
          <w:rFonts w:cs="Times New Roman"/>
          <w:sz w:val="14"/>
          <w:szCs w:val="14"/>
        </w:rPr>
      </w:pPr>
      <w:r w:rsidRPr="00163BDB">
        <w:rPr>
          <w:rFonts w:cs="Times New Roman"/>
          <w:sz w:val="14"/>
          <w:szCs w:val="14"/>
        </w:rPr>
        <w:t xml:space="preserve">The study group consisted of 20 young women meanly aged 21,1 </w:t>
      </w:r>
      <w:proofErr w:type="spellStart"/>
      <w:r w:rsidRPr="00163BDB">
        <w:rPr>
          <w:rFonts w:cs="Times New Roman"/>
          <w:sz w:val="14"/>
          <w:szCs w:val="14"/>
        </w:rPr>
        <w:t>yrs</w:t>
      </w:r>
      <w:proofErr w:type="spellEnd"/>
      <w:r w:rsidRPr="00163BDB">
        <w:rPr>
          <w:rFonts w:cs="Times New Roman"/>
          <w:sz w:val="14"/>
          <w:szCs w:val="14"/>
        </w:rPr>
        <w:t>, mean height 169,8 cm and mean body mass 58,8 kg. Body mass values were found to be within normal range of body mass index (BMI).</w:t>
      </w:r>
      <w:r w:rsidR="00163BDB">
        <w:rPr>
          <w:rFonts w:cs="Times New Roman"/>
          <w:sz w:val="14"/>
          <w:szCs w:val="14"/>
        </w:rPr>
        <w:br/>
      </w:r>
      <w:r w:rsidRPr="00163BDB">
        <w:rPr>
          <w:rFonts w:cs="Times New Roman"/>
          <w:sz w:val="14"/>
          <w:szCs w:val="14"/>
        </w:rPr>
        <w:t>All women who participated in this study, were not of exaggerated body musculature. None of studied subjects was practicing sport professionally or exercising regularly. None of examined women has any past diseases, traumas or anatomical dysfunction which may have any influence on the results of conducted experiment.</w:t>
      </w:r>
    </w:p>
    <w:p w14:paraId="68C57FFA" w14:textId="77777777" w:rsidR="00A72252" w:rsidRPr="00A72252" w:rsidRDefault="00FA4DD4" w:rsidP="00CF012D">
      <w:pPr>
        <w:spacing w:before="120" w:after="120" w:line="360" w:lineRule="auto"/>
        <w:jc w:val="both"/>
        <w:rPr>
          <w:b/>
          <w:sz w:val="16"/>
          <w:szCs w:val="16"/>
        </w:rPr>
      </w:pPr>
      <w:r w:rsidRPr="00A72252">
        <w:rPr>
          <w:b/>
          <w:sz w:val="16"/>
          <w:szCs w:val="16"/>
        </w:rPr>
        <w:t>Results</w:t>
      </w:r>
    </w:p>
    <w:p w14:paraId="674497C4" w14:textId="5DCBE39E" w:rsidR="0080710E" w:rsidRPr="00CF012D" w:rsidRDefault="0086554E" w:rsidP="00CF012D">
      <w:pPr>
        <w:autoSpaceDE w:val="0"/>
        <w:autoSpaceDN w:val="0"/>
        <w:adjustRightInd w:val="0"/>
        <w:spacing w:line="360" w:lineRule="auto"/>
        <w:jc w:val="both"/>
        <w:rPr>
          <w:rFonts w:cs="Times New Roman"/>
          <w:sz w:val="14"/>
          <w:szCs w:val="14"/>
        </w:rPr>
      </w:pPr>
      <w:r w:rsidRPr="00CF012D">
        <w:rPr>
          <w:rFonts w:cs="Times New Roman"/>
          <w:sz w:val="14"/>
          <w:szCs w:val="14"/>
        </w:rPr>
        <w:t>After 7. sessions of rolling, significant increase of both hip flexion was stated (Z=3,91; p=0,000089). The distributions of flexion values before as well as after rolling were different to normal distribution, therefore Wilcoxon paired test was used for analysis. Before first session the median of flexion value in left hip was 107 (min 103° – max 116°), while after seventh session increased to 125 (min 119° – max 137°). The median of flexion value in right hip before first session was 107 (min 104° – max 116°), after seventh session came to 126,5 (min 120° – max 139°) (Fig. 1).</w:t>
      </w:r>
    </w:p>
    <w:p w14:paraId="66454F66" w14:textId="77777777" w:rsidR="00DF3AA7" w:rsidRDefault="00DF3AA7" w:rsidP="00CF012D">
      <w:pPr>
        <w:pStyle w:val="NormalnyWeb"/>
        <w:suppressLineNumbers/>
        <w:spacing w:before="0" w:after="0" w:line="360" w:lineRule="auto"/>
        <w:jc w:val="both"/>
        <w:rPr>
          <w:rFonts w:cs="Times New Roman"/>
          <w:color w:val="000000"/>
          <w:sz w:val="14"/>
          <w:szCs w:val="16"/>
          <w:lang w:val="en-US"/>
        </w:rPr>
      </w:pPr>
    </w:p>
    <w:p w14:paraId="0C393B01" w14:textId="4B03A7B3" w:rsidR="00DF3AA7" w:rsidRPr="00DF3AA7" w:rsidRDefault="00DF3AA7" w:rsidP="00CF012D">
      <w:pPr>
        <w:pStyle w:val="NormalnyWeb"/>
        <w:suppressLineNumbers/>
        <w:spacing w:before="0" w:after="0" w:line="360" w:lineRule="auto"/>
        <w:jc w:val="both"/>
        <w:rPr>
          <w:rFonts w:cs="Times New Roman"/>
          <w:sz w:val="14"/>
          <w:szCs w:val="16"/>
          <w:lang w:val="en-US"/>
        </w:rPr>
      </w:pPr>
      <w:proofErr w:type="spellStart"/>
      <w:r w:rsidRPr="0029132B">
        <w:rPr>
          <w:b/>
          <w:color w:val="000000"/>
          <w:sz w:val="14"/>
          <w:szCs w:val="14"/>
        </w:rPr>
        <w:t>Figure</w:t>
      </w:r>
      <w:proofErr w:type="spellEnd"/>
      <w:r w:rsidRPr="0029132B">
        <w:rPr>
          <w:b/>
          <w:color w:val="000000"/>
          <w:sz w:val="14"/>
          <w:szCs w:val="14"/>
        </w:rPr>
        <w:t xml:space="preserve"> </w:t>
      </w:r>
      <w:r>
        <w:rPr>
          <w:b/>
          <w:color w:val="000000"/>
          <w:sz w:val="14"/>
          <w:szCs w:val="14"/>
        </w:rPr>
        <w:t>1</w:t>
      </w:r>
      <w:r w:rsidRPr="0029132B">
        <w:rPr>
          <w:color w:val="000000"/>
          <w:sz w:val="14"/>
          <w:szCs w:val="14"/>
        </w:rPr>
        <w:t xml:space="preserve"> </w:t>
      </w:r>
      <w:proofErr w:type="spellStart"/>
      <w:r w:rsidRPr="009E4302">
        <w:rPr>
          <w:rFonts w:cs="Times New Roman"/>
          <w:sz w:val="14"/>
          <w:szCs w:val="14"/>
        </w:rPr>
        <w:t>Flexion</w:t>
      </w:r>
      <w:proofErr w:type="spellEnd"/>
      <w:r w:rsidRPr="009E4302">
        <w:rPr>
          <w:rFonts w:cs="Times New Roman"/>
          <w:sz w:val="14"/>
          <w:szCs w:val="14"/>
        </w:rPr>
        <w:t xml:space="preserve"> ROM of </w:t>
      </w:r>
      <w:proofErr w:type="spellStart"/>
      <w:r w:rsidRPr="009E4302">
        <w:rPr>
          <w:rFonts w:cs="Times New Roman"/>
          <w:sz w:val="14"/>
          <w:szCs w:val="14"/>
        </w:rPr>
        <w:t>both</w:t>
      </w:r>
      <w:proofErr w:type="spellEnd"/>
      <w:r w:rsidRPr="009E4302">
        <w:rPr>
          <w:rFonts w:cs="Times New Roman"/>
          <w:sz w:val="14"/>
          <w:szCs w:val="14"/>
        </w:rPr>
        <w:t xml:space="preserve"> (L/ R) hip </w:t>
      </w:r>
      <w:proofErr w:type="spellStart"/>
      <w:r w:rsidRPr="009E4302">
        <w:rPr>
          <w:rFonts w:cs="Times New Roman"/>
          <w:sz w:val="14"/>
          <w:szCs w:val="14"/>
        </w:rPr>
        <w:t>joints</w:t>
      </w:r>
      <w:proofErr w:type="spellEnd"/>
      <w:r w:rsidRPr="009E4302">
        <w:rPr>
          <w:rFonts w:cs="Times New Roman"/>
          <w:sz w:val="14"/>
          <w:szCs w:val="14"/>
        </w:rPr>
        <w:t xml:space="preserve"> </w:t>
      </w:r>
      <w:proofErr w:type="spellStart"/>
      <w:r w:rsidRPr="009E4302">
        <w:rPr>
          <w:rFonts w:cs="Times New Roman"/>
          <w:sz w:val="14"/>
          <w:szCs w:val="14"/>
        </w:rPr>
        <w:t>before</w:t>
      </w:r>
      <w:proofErr w:type="spellEnd"/>
      <w:r w:rsidRPr="009E4302">
        <w:rPr>
          <w:rFonts w:cs="Times New Roman"/>
          <w:sz w:val="14"/>
          <w:szCs w:val="14"/>
        </w:rPr>
        <w:t xml:space="preserve"> </w:t>
      </w:r>
      <w:proofErr w:type="spellStart"/>
      <w:r w:rsidRPr="009E4302">
        <w:rPr>
          <w:rFonts w:cs="Times New Roman"/>
          <w:sz w:val="14"/>
          <w:szCs w:val="14"/>
        </w:rPr>
        <w:t>first</w:t>
      </w:r>
      <w:proofErr w:type="spellEnd"/>
      <w:r w:rsidRPr="009E4302">
        <w:rPr>
          <w:rFonts w:cs="Times New Roman"/>
          <w:sz w:val="14"/>
          <w:szCs w:val="14"/>
        </w:rPr>
        <w:t xml:space="preserve"> and </w:t>
      </w:r>
      <w:proofErr w:type="spellStart"/>
      <w:r w:rsidRPr="009E4302">
        <w:rPr>
          <w:rFonts w:cs="Times New Roman"/>
          <w:sz w:val="14"/>
          <w:szCs w:val="14"/>
        </w:rPr>
        <w:t>after</w:t>
      </w:r>
      <w:proofErr w:type="spellEnd"/>
      <w:r w:rsidRPr="009E4302">
        <w:rPr>
          <w:rFonts w:cs="Times New Roman"/>
          <w:sz w:val="14"/>
          <w:szCs w:val="14"/>
        </w:rPr>
        <w:t xml:space="preserve"> </w:t>
      </w:r>
      <w:proofErr w:type="spellStart"/>
      <w:r w:rsidRPr="009E4302">
        <w:rPr>
          <w:rFonts w:cs="Times New Roman"/>
          <w:sz w:val="14"/>
          <w:szCs w:val="14"/>
        </w:rPr>
        <w:t>last</w:t>
      </w:r>
      <w:proofErr w:type="spellEnd"/>
      <w:r w:rsidRPr="009E4302">
        <w:rPr>
          <w:rFonts w:cs="Times New Roman"/>
          <w:sz w:val="14"/>
          <w:szCs w:val="14"/>
        </w:rPr>
        <w:t xml:space="preserve"> rolling </w:t>
      </w:r>
      <w:proofErr w:type="spellStart"/>
      <w:r w:rsidRPr="009E4302">
        <w:rPr>
          <w:rFonts w:cs="Times New Roman"/>
          <w:sz w:val="14"/>
          <w:szCs w:val="14"/>
        </w:rPr>
        <w:t>session</w:t>
      </w:r>
      <w:proofErr w:type="spellEnd"/>
      <w:r w:rsidRPr="009E4302">
        <w:rPr>
          <w:rFonts w:cs="Times New Roman"/>
          <w:sz w:val="14"/>
          <w:szCs w:val="14"/>
        </w:rPr>
        <w:t>.</w:t>
      </w:r>
    </w:p>
    <w:p w14:paraId="530C4C3E" w14:textId="77777777" w:rsidR="00DF3AA7" w:rsidRDefault="00DF3AA7" w:rsidP="00CF012D">
      <w:pPr>
        <w:pStyle w:val="NormalnyWeb"/>
        <w:suppressLineNumbers/>
        <w:spacing w:before="0" w:after="0" w:line="360" w:lineRule="auto"/>
        <w:jc w:val="both"/>
        <w:rPr>
          <w:rFonts w:cs="Times New Roman"/>
          <w:sz w:val="14"/>
          <w:szCs w:val="16"/>
          <w:lang w:val="en-US"/>
        </w:rPr>
      </w:pPr>
    </w:p>
    <w:p w14:paraId="5AF81A8C" w14:textId="13C82B21" w:rsidR="00096C02" w:rsidRDefault="00B37103" w:rsidP="00CF012D">
      <w:pPr>
        <w:pStyle w:val="NormalnyWeb"/>
        <w:suppressLineNumbers/>
        <w:spacing w:before="0" w:after="0" w:line="360" w:lineRule="auto"/>
        <w:jc w:val="both"/>
        <w:rPr>
          <w:rFonts w:cs="Times New Roman"/>
          <w:sz w:val="14"/>
          <w:szCs w:val="16"/>
          <w:lang w:val="en-US"/>
        </w:rPr>
      </w:pPr>
      <w:r>
        <w:rPr>
          <w:noProof/>
        </w:rPr>
        <w:drawing>
          <wp:inline distT="0" distB="0" distL="0" distR="0" wp14:anchorId="012B5254" wp14:editId="231904F0">
            <wp:extent cx="2835275" cy="1414780"/>
            <wp:effectExtent l="0" t="0" r="3175" b="0"/>
            <wp:docPr id="2" name="Obraz 1"/>
            <wp:cNvGraphicFramePr/>
            <a:graphic xmlns:a="http://schemas.openxmlformats.org/drawingml/2006/main">
              <a:graphicData uri="http://schemas.openxmlformats.org/drawingml/2006/picture">
                <pic:pic xmlns:pic="http://schemas.openxmlformats.org/drawingml/2006/picture">
                  <pic:nvPicPr>
                    <pic:cNvPr id="2" name="Obraz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5275" cy="1414780"/>
                    </a:xfrm>
                    <a:prstGeom prst="rect">
                      <a:avLst/>
                    </a:prstGeom>
                    <a:noFill/>
                    <a:ln>
                      <a:noFill/>
                    </a:ln>
                  </pic:spPr>
                </pic:pic>
              </a:graphicData>
            </a:graphic>
          </wp:inline>
        </w:drawing>
      </w:r>
    </w:p>
    <w:p w14:paraId="795E18E7" w14:textId="77777777" w:rsidR="00096C02" w:rsidRDefault="00096C02" w:rsidP="00CF012D">
      <w:pPr>
        <w:pStyle w:val="NormalnyWeb"/>
        <w:suppressLineNumbers/>
        <w:spacing w:before="0" w:after="0" w:line="360" w:lineRule="auto"/>
        <w:jc w:val="both"/>
        <w:rPr>
          <w:rFonts w:cs="Times New Roman"/>
          <w:sz w:val="14"/>
          <w:szCs w:val="16"/>
          <w:lang w:val="en-US"/>
        </w:rPr>
      </w:pPr>
    </w:p>
    <w:p w14:paraId="42742082" w14:textId="2A0629D8" w:rsidR="001C1738" w:rsidRDefault="001C1738" w:rsidP="00CF012D">
      <w:pPr>
        <w:pStyle w:val="NormalnyWeb"/>
        <w:suppressLineNumbers/>
        <w:spacing w:before="0" w:after="0" w:line="360" w:lineRule="auto"/>
        <w:jc w:val="both"/>
        <w:rPr>
          <w:sz w:val="14"/>
          <w:szCs w:val="14"/>
          <w:lang w:val="en-US"/>
        </w:rPr>
      </w:pPr>
    </w:p>
    <w:p w14:paraId="13A531A4" w14:textId="232E4E07" w:rsidR="0029132B" w:rsidRPr="00A41214" w:rsidRDefault="0029132B" w:rsidP="00CF012D">
      <w:pPr>
        <w:pStyle w:val="NormalnyWeb"/>
        <w:suppressLineNumbers/>
        <w:spacing w:before="0" w:after="0" w:line="360" w:lineRule="auto"/>
        <w:jc w:val="both"/>
        <w:rPr>
          <w:sz w:val="14"/>
          <w:szCs w:val="14"/>
          <w:lang w:val="en-US"/>
        </w:rPr>
      </w:pPr>
      <w:proofErr w:type="spellStart"/>
      <w:r w:rsidRPr="0029132B">
        <w:rPr>
          <w:b/>
          <w:color w:val="000000"/>
          <w:sz w:val="14"/>
          <w:szCs w:val="14"/>
        </w:rPr>
        <w:t>Figure</w:t>
      </w:r>
      <w:proofErr w:type="spellEnd"/>
      <w:r w:rsidRPr="0029132B">
        <w:rPr>
          <w:b/>
          <w:color w:val="000000"/>
          <w:sz w:val="14"/>
          <w:szCs w:val="14"/>
        </w:rPr>
        <w:t xml:space="preserve"> 2</w:t>
      </w:r>
      <w:r w:rsidRPr="0029132B">
        <w:rPr>
          <w:color w:val="000000"/>
          <w:sz w:val="14"/>
          <w:szCs w:val="14"/>
        </w:rPr>
        <w:t xml:space="preserve"> </w:t>
      </w:r>
      <w:proofErr w:type="spellStart"/>
      <w:r w:rsidR="00A41214" w:rsidRPr="00A41214">
        <w:rPr>
          <w:rFonts w:cs="Times New Roman"/>
          <w:sz w:val="14"/>
          <w:szCs w:val="14"/>
        </w:rPr>
        <w:t>Dorsiflexion</w:t>
      </w:r>
      <w:proofErr w:type="spellEnd"/>
      <w:r w:rsidR="00A41214" w:rsidRPr="00A41214">
        <w:rPr>
          <w:rFonts w:cs="Times New Roman"/>
          <w:sz w:val="14"/>
          <w:szCs w:val="14"/>
        </w:rPr>
        <w:t xml:space="preserve"> ROM of </w:t>
      </w:r>
      <w:proofErr w:type="spellStart"/>
      <w:r w:rsidR="00A41214" w:rsidRPr="00A41214">
        <w:rPr>
          <w:rFonts w:cs="Times New Roman"/>
          <w:sz w:val="14"/>
          <w:szCs w:val="14"/>
        </w:rPr>
        <w:t>both</w:t>
      </w:r>
      <w:proofErr w:type="spellEnd"/>
      <w:r w:rsidR="00A41214" w:rsidRPr="00A41214">
        <w:rPr>
          <w:rFonts w:cs="Times New Roman"/>
          <w:sz w:val="14"/>
          <w:szCs w:val="14"/>
        </w:rPr>
        <w:t xml:space="preserve"> (L/ R) </w:t>
      </w:r>
      <w:proofErr w:type="spellStart"/>
      <w:r w:rsidR="00A41214" w:rsidRPr="00A41214">
        <w:rPr>
          <w:rFonts w:cs="Times New Roman"/>
          <w:sz w:val="14"/>
          <w:szCs w:val="14"/>
        </w:rPr>
        <w:t>ankle</w:t>
      </w:r>
      <w:proofErr w:type="spellEnd"/>
      <w:r w:rsidR="00A41214" w:rsidRPr="00A41214">
        <w:rPr>
          <w:rFonts w:cs="Times New Roman"/>
          <w:sz w:val="14"/>
          <w:szCs w:val="14"/>
        </w:rPr>
        <w:t xml:space="preserve"> </w:t>
      </w:r>
      <w:proofErr w:type="spellStart"/>
      <w:r w:rsidR="00A41214" w:rsidRPr="00A41214">
        <w:rPr>
          <w:rFonts w:cs="Times New Roman"/>
          <w:sz w:val="14"/>
          <w:szCs w:val="14"/>
        </w:rPr>
        <w:t>joints</w:t>
      </w:r>
      <w:proofErr w:type="spellEnd"/>
      <w:r w:rsidR="00A41214" w:rsidRPr="00A41214">
        <w:rPr>
          <w:rFonts w:cs="Times New Roman"/>
          <w:sz w:val="14"/>
          <w:szCs w:val="14"/>
        </w:rPr>
        <w:t xml:space="preserve"> </w:t>
      </w:r>
      <w:proofErr w:type="spellStart"/>
      <w:r w:rsidR="00A41214" w:rsidRPr="00A41214">
        <w:rPr>
          <w:rFonts w:cs="Times New Roman"/>
          <w:sz w:val="14"/>
          <w:szCs w:val="14"/>
        </w:rPr>
        <w:t>before</w:t>
      </w:r>
      <w:proofErr w:type="spellEnd"/>
      <w:r w:rsidR="00A41214" w:rsidRPr="00A41214">
        <w:rPr>
          <w:rFonts w:cs="Times New Roman"/>
          <w:sz w:val="14"/>
          <w:szCs w:val="14"/>
        </w:rPr>
        <w:t xml:space="preserve"> </w:t>
      </w:r>
      <w:proofErr w:type="spellStart"/>
      <w:r w:rsidR="00A41214" w:rsidRPr="00A41214">
        <w:rPr>
          <w:rFonts w:cs="Times New Roman"/>
          <w:sz w:val="14"/>
          <w:szCs w:val="14"/>
        </w:rPr>
        <w:t>first</w:t>
      </w:r>
      <w:proofErr w:type="spellEnd"/>
      <w:r w:rsidR="00A41214" w:rsidRPr="00A41214">
        <w:rPr>
          <w:rFonts w:cs="Times New Roman"/>
          <w:sz w:val="14"/>
          <w:szCs w:val="14"/>
        </w:rPr>
        <w:t xml:space="preserve"> and </w:t>
      </w:r>
      <w:proofErr w:type="spellStart"/>
      <w:r w:rsidR="00A41214" w:rsidRPr="00A41214">
        <w:rPr>
          <w:rFonts w:cs="Times New Roman"/>
          <w:sz w:val="14"/>
          <w:szCs w:val="14"/>
        </w:rPr>
        <w:t>after</w:t>
      </w:r>
      <w:proofErr w:type="spellEnd"/>
      <w:r w:rsidR="00A41214" w:rsidRPr="00A41214">
        <w:rPr>
          <w:rFonts w:cs="Times New Roman"/>
          <w:sz w:val="14"/>
          <w:szCs w:val="14"/>
        </w:rPr>
        <w:t xml:space="preserve"> </w:t>
      </w:r>
      <w:proofErr w:type="spellStart"/>
      <w:r w:rsidR="00A41214" w:rsidRPr="00A41214">
        <w:rPr>
          <w:rFonts w:cs="Times New Roman"/>
          <w:sz w:val="14"/>
          <w:szCs w:val="14"/>
        </w:rPr>
        <w:t>last</w:t>
      </w:r>
      <w:proofErr w:type="spellEnd"/>
      <w:r w:rsidR="00A41214" w:rsidRPr="00A41214">
        <w:rPr>
          <w:rFonts w:cs="Times New Roman"/>
          <w:sz w:val="14"/>
          <w:szCs w:val="14"/>
        </w:rPr>
        <w:t xml:space="preserve"> rolling </w:t>
      </w:r>
      <w:proofErr w:type="spellStart"/>
      <w:r w:rsidR="00A41214" w:rsidRPr="00A41214">
        <w:rPr>
          <w:rFonts w:cs="Times New Roman"/>
          <w:sz w:val="14"/>
          <w:szCs w:val="14"/>
        </w:rPr>
        <w:t>session</w:t>
      </w:r>
      <w:proofErr w:type="spellEnd"/>
      <w:r w:rsidR="00A41214" w:rsidRPr="00A41214">
        <w:rPr>
          <w:rFonts w:cs="Times New Roman"/>
          <w:sz w:val="14"/>
          <w:szCs w:val="14"/>
        </w:rPr>
        <w:t>.</w:t>
      </w:r>
    </w:p>
    <w:p w14:paraId="02424B00" w14:textId="2F350402" w:rsidR="00096C02" w:rsidRDefault="001C1738" w:rsidP="00096C02">
      <w:pPr>
        <w:suppressLineNumbers/>
        <w:spacing w:after="0" w:line="240" w:lineRule="auto"/>
        <w:jc w:val="center"/>
        <w:rPr>
          <w:sz w:val="14"/>
          <w:szCs w:val="24"/>
        </w:rPr>
      </w:pPr>
      <w:r w:rsidRPr="00F23066">
        <w:rPr>
          <w:rFonts w:cs="Times New Roman"/>
          <w:noProof/>
          <w:color w:val="000000"/>
        </w:rPr>
        <w:drawing>
          <wp:inline distT="0" distB="0" distL="0" distR="0" wp14:anchorId="1FE79120" wp14:editId="39819B1B">
            <wp:extent cx="2835275" cy="2119966"/>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5275" cy="2119966"/>
                    </a:xfrm>
                    <a:prstGeom prst="rect">
                      <a:avLst/>
                    </a:prstGeom>
                    <a:noFill/>
                    <a:ln>
                      <a:noFill/>
                    </a:ln>
                  </pic:spPr>
                </pic:pic>
              </a:graphicData>
            </a:graphic>
          </wp:inline>
        </w:drawing>
      </w:r>
    </w:p>
    <w:p w14:paraId="4443EFA1" w14:textId="112ACA82" w:rsidR="00096C02" w:rsidRDefault="00096C02" w:rsidP="00096C02">
      <w:pPr>
        <w:suppressLineNumbers/>
        <w:spacing w:after="0" w:line="240" w:lineRule="auto"/>
        <w:jc w:val="center"/>
        <w:rPr>
          <w:sz w:val="14"/>
        </w:rPr>
      </w:pPr>
    </w:p>
    <w:p w14:paraId="7D4CC8E8" w14:textId="77777777" w:rsidR="00371E84" w:rsidRDefault="00371E84" w:rsidP="002766F5">
      <w:pPr>
        <w:pStyle w:val="Tekstpodstawowywcity"/>
        <w:spacing w:line="276" w:lineRule="auto"/>
        <w:ind w:left="0" w:firstLine="0"/>
        <w:jc w:val="both"/>
        <w:rPr>
          <w:sz w:val="14"/>
          <w:lang w:val="en-US"/>
        </w:rPr>
      </w:pPr>
    </w:p>
    <w:p w14:paraId="4C01E565" w14:textId="6A273F33" w:rsidR="00CF012D" w:rsidRDefault="00CF012D" w:rsidP="00CF012D">
      <w:pPr>
        <w:spacing w:before="120" w:after="120" w:line="360" w:lineRule="auto"/>
        <w:jc w:val="both"/>
        <w:rPr>
          <w:rFonts w:cs="Times New Roman"/>
          <w:sz w:val="14"/>
          <w:szCs w:val="14"/>
        </w:rPr>
      </w:pPr>
      <w:r w:rsidRPr="00CF012D">
        <w:rPr>
          <w:rFonts w:cs="Times New Roman"/>
          <w:sz w:val="14"/>
          <w:szCs w:val="14"/>
        </w:rPr>
        <w:t>After 7. sessions of rolling significant increase of both ankle joints dorsiflexion was stated. The distributions of dorsiflexion values before as well as after rolling were in accordance to normal distribution for both ankle joints therefore T student test for dependent variables was used for analysis. Before first session the median of dorsiflexion value in left ankle joint was 13 (min 10° – max 16°), after 7. session the median of dorsiflexion value increased to 19 (min do 14° – max 25°) (t=-11,11; p=0,0000). In right ankle joint the median value of dorsiflexion was also 13 before first session (min 10° – max 17°), after 7. session median of flexion value increased to 20 (min 13° – max 26°) (t=-10,82; p=0,0000) (Fig. 2).</w:t>
      </w:r>
    </w:p>
    <w:p w14:paraId="7D11696B" w14:textId="143B314A" w:rsidR="00B8331A" w:rsidRPr="00CF012D" w:rsidRDefault="002766F5" w:rsidP="00CF012D">
      <w:pPr>
        <w:spacing w:before="120" w:after="120" w:line="360" w:lineRule="auto"/>
        <w:jc w:val="both"/>
        <w:rPr>
          <w:b/>
          <w:sz w:val="16"/>
          <w:szCs w:val="16"/>
        </w:rPr>
      </w:pPr>
      <w:r w:rsidRPr="00A72252">
        <w:rPr>
          <w:b/>
          <w:sz w:val="16"/>
          <w:szCs w:val="16"/>
        </w:rPr>
        <w:t>Discussion and Conclusions</w:t>
      </w:r>
    </w:p>
    <w:p w14:paraId="200624B6" w14:textId="70558AB0" w:rsidR="00B8331A" w:rsidRPr="00E628C5" w:rsidRDefault="00E628C5" w:rsidP="00CF012D">
      <w:pPr>
        <w:pStyle w:val="NormalnyWeb"/>
        <w:suppressLineNumbers/>
        <w:spacing w:before="0" w:after="0" w:line="360" w:lineRule="auto"/>
        <w:jc w:val="both"/>
        <w:rPr>
          <w:sz w:val="14"/>
          <w:szCs w:val="14"/>
          <w:lang w:val="en-US"/>
        </w:rPr>
      </w:pPr>
      <w:r w:rsidRPr="00E628C5">
        <w:rPr>
          <w:rFonts w:cs="Times New Roman"/>
          <w:sz w:val="14"/>
          <w:szCs w:val="14"/>
          <w:lang w:eastAsia="pl-PL"/>
        </w:rPr>
        <w:t xml:space="preserve">The </w:t>
      </w:r>
      <w:proofErr w:type="spellStart"/>
      <w:r w:rsidRPr="00E628C5">
        <w:rPr>
          <w:rFonts w:cs="Times New Roman"/>
          <w:sz w:val="14"/>
          <w:szCs w:val="14"/>
          <w:lang w:eastAsia="pl-PL"/>
        </w:rPr>
        <w:t>hamstrings</w:t>
      </w:r>
      <w:proofErr w:type="spellEnd"/>
      <w:r w:rsidRPr="00E628C5">
        <w:rPr>
          <w:rFonts w:cs="Times New Roman"/>
          <w:sz w:val="14"/>
          <w:szCs w:val="14"/>
          <w:lang w:eastAsia="pl-PL"/>
        </w:rPr>
        <w:t xml:space="preserve"> and triceps </w:t>
      </w:r>
      <w:proofErr w:type="spellStart"/>
      <w:r w:rsidRPr="00E628C5">
        <w:rPr>
          <w:rFonts w:cs="Times New Roman"/>
          <w:sz w:val="14"/>
          <w:szCs w:val="14"/>
          <w:lang w:eastAsia="pl-PL"/>
        </w:rPr>
        <w:t>muscles</w:t>
      </w:r>
      <w:proofErr w:type="spellEnd"/>
      <w:r w:rsidRPr="00E628C5">
        <w:rPr>
          <w:rFonts w:cs="Times New Roman"/>
          <w:sz w:val="14"/>
          <w:szCs w:val="14"/>
          <w:lang w:eastAsia="pl-PL"/>
        </w:rPr>
        <w:t xml:space="preserve"> per form </w:t>
      </w:r>
      <w:proofErr w:type="spellStart"/>
      <w:r w:rsidRPr="00E628C5">
        <w:rPr>
          <w:rFonts w:cs="Times New Roman"/>
          <w:sz w:val="14"/>
          <w:szCs w:val="14"/>
          <w:lang w:eastAsia="pl-PL"/>
        </w:rPr>
        <w:t>locomotor</w:t>
      </w:r>
      <w:proofErr w:type="spellEnd"/>
      <w:r w:rsidRPr="00E628C5">
        <w:rPr>
          <w:rFonts w:cs="Times New Roman"/>
          <w:sz w:val="14"/>
          <w:szCs w:val="14"/>
          <w:lang w:eastAsia="pl-PL"/>
        </w:rPr>
        <w:t xml:space="preserve"> and </w:t>
      </w:r>
      <w:proofErr w:type="spellStart"/>
      <w:r w:rsidRPr="00E628C5">
        <w:rPr>
          <w:rFonts w:cs="Times New Roman"/>
          <w:sz w:val="14"/>
          <w:szCs w:val="14"/>
          <w:lang w:eastAsia="pl-PL"/>
        </w:rPr>
        <w:t>postural</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functions</w:t>
      </w:r>
      <w:proofErr w:type="spellEnd"/>
      <w:r w:rsidRPr="00E628C5">
        <w:rPr>
          <w:rFonts w:cs="Times New Roman"/>
          <w:sz w:val="14"/>
          <w:szCs w:val="14"/>
          <w:lang w:eastAsia="pl-PL"/>
        </w:rPr>
        <w:t xml:space="preserve"> in </w:t>
      </w:r>
      <w:proofErr w:type="spellStart"/>
      <w:r w:rsidRPr="00E628C5">
        <w:rPr>
          <w:rFonts w:cs="Times New Roman"/>
          <w:sz w:val="14"/>
          <w:szCs w:val="14"/>
          <w:lang w:eastAsia="pl-PL"/>
        </w:rPr>
        <w:t>human</w:t>
      </w:r>
      <w:proofErr w:type="spellEnd"/>
      <w:r w:rsidRPr="00E628C5">
        <w:rPr>
          <w:rFonts w:cs="Times New Roman"/>
          <w:sz w:val="14"/>
          <w:szCs w:val="14"/>
          <w:lang w:eastAsia="pl-PL"/>
        </w:rPr>
        <w:t xml:space="preserve"> body. As </w:t>
      </w:r>
      <w:proofErr w:type="spellStart"/>
      <w:r w:rsidRPr="00E628C5">
        <w:rPr>
          <w:rFonts w:cs="Times New Roman"/>
          <w:sz w:val="14"/>
          <w:szCs w:val="14"/>
          <w:lang w:eastAsia="pl-PL"/>
        </w:rPr>
        <w:t>structures</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continuously</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engaged</w:t>
      </w:r>
      <w:proofErr w:type="spellEnd"/>
      <w:r w:rsidRPr="00E628C5">
        <w:rPr>
          <w:rFonts w:cs="Times New Roman"/>
          <w:sz w:val="14"/>
          <w:szCs w:val="14"/>
          <w:lang w:eastAsia="pl-PL"/>
        </w:rPr>
        <w:t xml:space="preserve"> in </w:t>
      </w:r>
      <w:proofErr w:type="spellStart"/>
      <w:r w:rsidRPr="00E628C5">
        <w:rPr>
          <w:rFonts w:cs="Times New Roman"/>
          <w:sz w:val="14"/>
          <w:szCs w:val="14"/>
          <w:lang w:eastAsia="pl-PL"/>
        </w:rPr>
        <w:t>motion</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intensively</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working</w:t>
      </w:r>
      <w:proofErr w:type="spellEnd"/>
      <w:r w:rsidRPr="00E628C5">
        <w:rPr>
          <w:rFonts w:cs="Times New Roman"/>
          <w:sz w:val="14"/>
          <w:szCs w:val="14"/>
          <w:lang w:eastAsia="pl-PL"/>
        </w:rPr>
        <w:t xml:space="preserve"> and </w:t>
      </w:r>
      <w:proofErr w:type="spellStart"/>
      <w:r w:rsidRPr="00E628C5">
        <w:rPr>
          <w:rFonts w:cs="Times New Roman"/>
          <w:sz w:val="14"/>
          <w:szCs w:val="14"/>
          <w:lang w:eastAsia="pl-PL"/>
        </w:rPr>
        <w:t>transferring</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tensions</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they</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have</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natural</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tendency</w:t>
      </w:r>
      <w:proofErr w:type="spellEnd"/>
      <w:r w:rsidRPr="00E628C5">
        <w:rPr>
          <w:rFonts w:cs="Times New Roman"/>
          <w:sz w:val="14"/>
          <w:szCs w:val="14"/>
          <w:lang w:eastAsia="pl-PL"/>
        </w:rPr>
        <w:t xml:space="preserve"> to </w:t>
      </w:r>
      <w:proofErr w:type="spellStart"/>
      <w:r w:rsidRPr="00E628C5">
        <w:rPr>
          <w:rFonts w:cs="Times New Roman"/>
          <w:sz w:val="14"/>
          <w:szCs w:val="14"/>
          <w:lang w:eastAsia="pl-PL"/>
        </w:rPr>
        <w:t>shortening</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Therefore</w:t>
      </w:r>
      <w:proofErr w:type="spellEnd"/>
      <w:r w:rsidRPr="00E628C5">
        <w:rPr>
          <w:rFonts w:cs="Times New Roman"/>
          <w:sz w:val="14"/>
          <w:szCs w:val="14"/>
          <w:lang w:eastAsia="pl-PL"/>
        </w:rPr>
        <w:t xml:space="preserve">, the </w:t>
      </w:r>
      <w:proofErr w:type="spellStart"/>
      <w:r w:rsidRPr="00E628C5">
        <w:rPr>
          <w:rFonts w:cs="Times New Roman"/>
          <w:sz w:val="14"/>
          <w:szCs w:val="14"/>
          <w:lang w:eastAsia="pl-PL"/>
        </w:rPr>
        <w:t>maintenance</w:t>
      </w:r>
      <w:proofErr w:type="spellEnd"/>
      <w:r w:rsidRPr="00E628C5">
        <w:rPr>
          <w:rFonts w:cs="Times New Roman"/>
          <w:sz w:val="14"/>
          <w:szCs w:val="14"/>
          <w:lang w:eastAsia="pl-PL"/>
        </w:rPr>
        <w:t xml:space="preserve"> of </w:t>
      </w:r>
      <w:proofErr w:type="spellStart"/>
      <w:r w:rsidRPr="00E628C5">
        <w:rPr>
          <w:rFonts w:cs="Times New Roman"/>
          <w:sz w:val="14"/>
          <w:szCs w:val="14"/>
          <w:lang w:eastAsia="pl-PL"/>
        </w:rPr>
        <w:t>their</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proper</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length</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is</w:t>
      </w:r>
      <w:proofErr w:type="spellEnd"/>
      <w:r w:rsidRPr="00E628C5">
        <w:rPr>
          <w:rFonts w:cs="Times New Roman"/>
          <w:sz w:val="14"/>
          <w:szCs w:val="14"/>
          <w:lang w:eastAsia="pl-PL"/>
        </w:rPr>
        <w:t xml:space="preserve"> a form of </w:t>
      </w:r>
      <w:proofErr w:type="spellStart"/>
      <w:r w:rsidRPr="00E628C5">
        <w:rPr>
          <w:rFonts w:cs="Times New Roman"/>
          <w:sz w:val="14"/>
          <w:szCs w:val="14"/>
          <w:lang w:eastAsia="pl-PL"/>
        </w:rPr>
        <w:t>contracture</w:t>
      </w:r>
      <w:proofErr w:type="spellEnd"/>
      <w:r w:rsidRPr="00E628C5">
        <w:rPr>
          <w:rFonts w:cs="Times New Roman"/>
          <w:sz w:val="14"/>
          <w:szCs w:val="14"/>
          <w:lang w:eastAsia="pl-PL"/>
        </w:rPr>
        <w:t xml:space="preserve"> </w:t>
      </w:r>
      <w:proofErr w:type="spellStart"/>
      <w:r w:rsidRPr="00E628C5">
        <w:rPr>
          <w:rFonts w:cs="Times New Roman"/>
          <w:sz w:val="14"/>
          <w:szCs w:val="14"/>
          <w:lang w:eastAsia="pl-PL"/>
        </w:rPr>
        <w:t>prevention</w:t>
      </w:r>
      <w:proofErr w:type="spellEnd"/>
      <w:r w:rsidRPr="00E628C5">
        <w:rPr>
          <w:rFonts w:cs="Times New Roman"/>
          <w:sz w:val="14"/>
          <w:szCs w:val="14"/>
          <w:lang w:eastAsia="pl-PL"/>
        </w:rPr>
        <w:t xml:space="preserve">. </w:t>
      </w:r>
      <w:r w:rsidRPr="00E628C5">
        <w:rPr>
          <w:rFonts w:cs="Times New Roman"/>
          <w:sz w:val="14"/>
          <w:szCs w:val="14"/>
        </w:rPr>
        <w:t xml:space="preserve">Rolling of the </w:t>
      </w:r>
      <w:proofErr w:type="spellStart"/>
      <w:r w:rsidRPr="00E628C5">
        <w:rPr>
          <w:rFonts w:cs="Times New Roman"/>
          <w:sz w:val="14"/>
          <w:szCs w:val="14"/>
        </w:rPr>
        <w:t>hamstrings</w:t>
      </w:r>
      <w:proofErr w:type="spellEnd"/>
      <w:r w:rsidRPr="00E628C5">
        <w:rPr>
          <w:rFonts w:cs="Times New Roman"/>
          <w:sz w:val="14"/>
          <w:szCs w:val="14"/>
        </w:rPr>
        <w:t xml:space="preserve"> and </w:t>
      </w:r>
      <w:proofErr w:type="spellStart"/>
      <w:r w:rsidRPr="00E628C5">
        <w:rPr>
          <w:rFonts w:cs="Times New Roman"/>
          <w:sz w:val="14"/>
          <w:szCs w:val="14"/>
        </w:rPr>
        <w:t>calf</w:t>
      </w:r>
      <w:proofErr w:type="spellEnd"/>
      <w:r w:rsidRPr="00E628C5">
        <w:rPr>
          <w:rFonts w:cs="Times New Roman"/>
          <w:sz w:val="14"/>
          <w:szCs w:val="14"/>
        </w:rPr>
        <w:t xml:space="preserve"> </w:t>
      </w:r>
      <w:proofErr w:type="spellStart"/>
      <w:r w:rsidRPr="00E628C5">
        <w:rPr>
          <w:rFonts w:cs="Times New Roman"/>
          <w:sz w:val="14"/>
          <w:szCs w:val="14"/>
        </w:rPr>
        <w:t>muscles</w:t>
      </w:r>
      <w:proofErr w:type="spellEnd"/>
      <w:r w:rsidRPr="00E628C5">
        <w:rPr>
          <w:rFonts w:cs="Times New Roman"/>
          <w:sz w:val="14"/>
          <w:szCs w:val="14"/>
        </w:rPr>
        <w:t xml:space="preserve"> </w:t>
      </w:r>
      <w:proofErr w:type="spellStart"/>
      <w:r w:rsidRPr="00E628C5">
        <w:rPr>
          <w:rFonts w:cs="Times New Roman"/>
          <w:sz w:val="14"/>
          <w:szCs w:val="14"/>
        </w:rPr>
        <w:t>using</w:t>
      </w:r>
      <w:proofErr w:type="spellEnd"/>
      <w:r w:rsidRPr="00E628C5">
        <w:rPr>
          <w:rFonts w:cs="Times New Roman"/>
          <w:sz w:val="14"/>
          <w:szCs w:val="14"/>
        </w:rPr>
        <w:t xml:space="preserve"> the </w:t>
      </w:r>
      <w:proofErr w:type="spellStart"/>
      <w:r w:rsidRPr="00E628C5">
        <w:rPr>
          <w:rFonts w:cs="Times New Roman"/>
          <w:sz w:val="14"/>
          <w:szCs w:val="14"/>
        </w:rPr>
        <w:t>foam</w:t>
      </w:r>
      <w:proofErr w:type="spellEnd"/>
      <w:r w:rsidRPr="00E628C5">
        <w:rPr>
          <w:rFonts w:cs="Times New Roman"/>
          <w:sz w:val="14"/>
          <w:szCs w:val="14"/>
        </w:rPr>
        <w:t xml:space="preserve"> </w:t>
      </w:r>
      <w:proofErr w:type="spellStart"/>
      <w:r w:rsidRPr="00E628C5">
        <w:rPr>
          <w:rFonts w:cs="Times New Roman"/>
          <w:sz w:val="14"/>
          <w:szCs w:val="14"/>
        </w:rPr>
        <w:t>roller</w:t>
      </w:r>
      <w:proofErr w:type="spellEnd"/>
      <w:r w:rsidRPr="00E628C5">
        <w:rPr>
          <w:rFonts w:cs="Times New Roman"/>
          <w:sz w:val="14"/>
          <w:szCs w:val="14"/>
        </w:rPr>
        <w:t xml:space="preserve">, </w:t>
      </w:r>
      <w:proofErr w:type="spellStart"/>
      <w:r w:rsidRPr="00E628C5">
        <w:rPr>
          <w:rFonts w:cs="Times New Roman"/>
          <w:sz w:val="14"/>
          <w:szCs w:val="14"/>
        </w:rPr>
        <w:t>significantly</w:t>
      </w:r>
      <w:proofErr w:type="spellEnd"/>
      <w:r w:rsidRPr="00E628C5">
        <w:rPr>
          <w:rFonts w:cs="Times New Roman"/>
          <w:sz w:val="14"/>
          <w:szCs w:val="14"/>
        </w:rPr>
        <w:t xml:space="preserve"> </w:t>
      </w:r>
      <w:proofErr w:type="spellStart"/>
      <w:r w:rsidRPr="00E628C5">
        <w:rPr>
          <w:rFonts w:cs="Times New Roman"/>
          <w:sz w:val="14"/>
          <w:szCs w:val="14"/>
        </w:rPr>
        <w:t>affects</w:t>
      </w:r>
      <w:proofErr w:type="spellEnd"/>
      <w:r w:rsidRPr="00E628C5">
        <w:rPr>
          <w:rFonts w:cs="Times New Roman"/>
          <w:sz w:val="14"/>
          <w:szCs w:val="14"/>
        </w:rPr>
        <w:t xml:space="preserve"> ROM in the hip and </w:t>
      </w:r>
      <w:proofErr w:type="spellStart"/>
      <w:r w:rsidRPr="00E628C5">
        <w:rPr>
          <w:rFonts w:cs="Times New Roman"/>
          <w:sz w:val="14"/>
          <w:szCs w:val="14"/>
        </w:rPr>
        <w:t>ankle</w:t>
      </w:r>
      <w:proofErr w:type="spellEnd"/>
      <w:r w:rsidRPr="00E628C5">
        <w:rPr>
          <w:rFonts w:cs="Times New Roman"/>
          <w:sz w:val="14"/>
          <w:szCs w:val="14"/>
        </w:rPr>
        <w:t xml:space="preserve"> </w:t>
      </w:r>
      <w:proofErr w:type="spellStart"/>
      <w:r w:rsidRPr="00E628C5">
        <w:rPr>
          <w:rFonts w:cs="Times New Roman"/>
          <w:sz w:val="14"/>
          <w:szCs w:val="14"/>
        </w:rPr>
        <w:t>joints</w:t>
      </w:r>
      <w:proofErr w:type="spellEnd"/>
      <w:r w:rsidRPr="00E628C5">
        <w:rPr>
          <w:rFonts w:cs="Times New Roman"/>
          <w:sz w:val="14"/>
          <w:szCs w:val="14"/>
        </w:rPr>
        <w:t>.</w:t>
      </w:r>
    </w:p>
    <w:p w14:paraId="5F244F42" w14:textId="482D1B28" w:rsidR="00AA6CFF" w:rsidRPr="00CF012D" w:rsidRDefault="00AA6CFF" w:rsidP="00CF012D">
      <w:pPr>
        <w:autoSpaceDE w:val="0"/>
        <w:autoSpaceDN w:val="0"/>
        <w:adjustRightInd w:val="0"/>
        <w:spacing w:line="360" w:lineRule="auto"/>
        <w:jc w:val="both"/>
        <w:rPr>
          <w:rFonts w:cs="Times New Roman"/>
          <w:sz w:val="14"/>
          <w:szCs w:val="14"/>
        </w:rPr>
        <w:sectPr w:rsidR="00AA6CFF" w:rsidRPr="00CF012D" w:rsidSect="008802C2">
          <w:type w:val="continuous"/>
          <w:pgSz w:w="11907" w:h="16839" w:code="9"/>
          <w:pgMar w:top="1134" w:right="1134" w:bottom="1134" w:left="1134" w:header="709" w:footer="709" w:gutter="0"/>
          <w:cols w:num="2" w:space="708"/>
          <w:docGrid w:linePitch="360"/>
        </w:sectPr>
      </w:pPr>
    </w:p>
    <w:p w14:paraId="0F018D84" w14:textId="1212ABAC" w:rsidR="00096C02" w:rsidRPr="001530B7" w:rsidRDefault="00D9238F" w:rsidP="00096C02">
      <w:pPr>
        <w:pStyle w:val="Els-reference-head"/>
      </w:pPr>
      <w:r w:rsidRPr="00A72252">
        <w:rPr>
          <w:sz w:val="16"/>
          <w:szCs w:val="16"/>
        </w:rPr>
        <w:t>References</w:t>
      </w:r>
      <w:r w:rsidR="00B8331A">
        <w:rPr>
          <w:b w:val="0"/>
          <w:sz w:val="16"/>
          <w:szCs w:val="16"/>
        </w:rPr>
        <w:t xml:space="preserve"> </w:t>
      </w:r>
    </w:p>
    <w:p w14:paraId="29041B16" w14:textId="5C5707E4" w:rsidR="000A0D54" w:rsidRPr="00EF2139" w:rsidRDefault="006C4322" w:rsidP="000A0D54">
      <w:pPr>
        <w:pStyle w:val="Akapitzlist"/>
        <w:numPr>
          <w:ilvl w:val="0"/>
          <w:numId w:val="18"/>
        </w:numPr>
        <w:spacing w:after="0" w:line="240" w:lineRule="auto"/>
        <w:jc w:val="both"/>
        <w:rPr>
          <w:sz w:val="12"/>
          <w:szCs w:val="12"/>
          <w:lang w:eastAsia="ar-SA" w:bidi="ar-SA"/>
        </w:rPr>
      </w:pPr>
      <w:proofErr w:type="spellStart"/>
      <w:r w:rsidRPr="00EF2139">
        <w:rPr>
          <w:rFonts w:cs="Times New Roman"/>
          <w:sz w:val="12"/>
          <w:szCs w:val="12"/>
        </w:rPr>
        <w:t>Lemiesz</w:t>
      </w:r>
      <w:proofErr w:type="spellEnd"/>
      <w:r w:rsidRPr="00EF2139">
        <w:rPr>
          <w:rFonts w:cs="Times New Roman"/>
          <w:sz w:val="12"/>
          <w:szCs w:val="12"/>
        </w:rPr>
        <w:t xml:space="preserve"> G, </w:t>
      </w:r>
      <w:proofErr w:type="spellStart"/>
      <w:r w:rsidRPr="00EF2139">
        <w:rPr>
          <w:rFonts w:cs="Times New Roman"/>
          <w:sz w:val="12"/>
          <w:szCs w:val="12"/>
        </w:rPr>
        <w:t>Iwańczyk</w:t>
      </w:r>
      <w:proofErr w:type="spellEnd"/>
      <w:r w:rsidRPr="00EF2139">
        <w:rPr>
          <w:rFonts w:cs="Times New Roman"/>
          <w:sz w:val="12"/>
          <w:szCs w:val="12"/>
        </w:rPr>
        <w:t xml:space="preserve"> K, </w:t>
      </w:r>
      <w:proofErr w:type="spellStart"/>
      <w:r w:rsidRPr="00EF2139">
        <w:rPr>
          <w:rFonts w:cs="Times New Roman"/>
          <w:sz w:val="12"/>
          <w:szCs w:val="12"/>
        </w:rPr>
        <w:t>Lemiesz</w:t>
      </w:r>
      <w:proofErr w:type="spellEnd"/>
      <w:r w:rsidRPr="00EF2139">
        <w:rPr>
          <w:rFonts w:cs="Times New Roman"/>
          <w:sz w:val="12"/>
          <w:szCs w:val="12"/>
        </w:rPr>
        <w:t xml:space="preserve"> A. </w:t>
      </w:r>
      <w:proofErr w:type="spellStart"/>
      <w:r w:rsidRPr="00EF2139">
        <w:rPr>
          <w:rFonts w:cs="Times New Roman"/>
          <w:sz w:val="12"/>
          <w:szCs w:val="12"/>
        </w:rPr>
        <w:t>Rolka</w:t>
      </w:r>
      <w:proofErr w:type="spellEnd"/>
      <w:r w:rsidRPr="00EF2139">
        <w:rPr>
          <w:rFonts w:cs="Times New Roman"/>
          <w:sz w:val="12"/>
          <w:szCs w:val="12"/>
        </w:rPr>
        <w:t xml:space="preserve"> </w:t>
      </w:r>
      <w:proofErr w:type="spellStart"/>
      <w:r w:rsidRPr="00EF2139">
        <w:rPr>
          <w:rFonts w:cs="Times New Roman"/>
          <w:sz w:val="12"/>
          <w:szCs w:val="12"/>
        </w:rPr>
        <w:t>i</w:t>
      </w:r>
      <w:proofErr w:type="spellEnd"/>
      <w:r w:rsidRPr="00EF2139">
        <w:rPr>
          <w:rFonts w:cs="Times New Roman"/>
          <w:sz w:val="12"/>
          <w:szCs w:val="12"/>
        </w:rPr>
        <w:t xml:space="preserve"> </w:t>
      </w:r>
      <w:proofErr w:type="spellStart"/>
      <w:r w:rsidRPr="00EF2139">
        <w:rPr>
          <w:rFonts w:cs="Times New Roman"/>
          <w:sz w:val="12"/>
          <w:szCs w:val="12"/>
        </w:rPr>
        <w:t>jej</w:t>
      </w:r>
      <w:proofErr w:type="spellEnd"/>
      <w:r w:rsidRPr="00EF2139">
        <w:rPr>
          <w:rFonts w:cs="Times New Roman"/>
          <w:sz w:val="12"/>
          <w:szCs w:val="12"/>
        </w:rPr>
        <w:t xml:space="preserve"> </w:t>
      </w:r>
      <w:proofErr w:type="spellStart"/>
      <w:r w:rsidRPr="00EF2139">
        <w:rPr>
          <w:rFonts w:cs="Times New Roman"/>
          <w:sz w:val="12"/>
          <w:szCs w:val="12"/>
        </w:rPr>
        <w:t>szerokie</w:t>
      </w:r>
      <w:proofErr w:type="spellEnd"/>
      <w:r w:rsidRPr="00EF2139">
        <w:rPr>
          <w:rFonts w:cs="Times New Roman"/>
          <w:sz w:val="12"/>
          <w:szCs w:val="12"/>
        </w:rPr>
        <w:t xml:space="preserve"> </w:t>
      </w:r>
      <w:proofErr w:type="spellStart"/>
      <w:r w:rsidRPr="00EF2139">
        <w:rPr>
          <w:rFonts w:cs="Times New Roman"/>
          <w:sz w:val="12"/>
          <w:szCs w:val="12"/>
        </w:rPr>
        <w:t>możliwości</w:t>
      </w:r>
      <w:proofErr w:type="spellEnd"/>
      <w:r w:rsidRPr="00EF2139">
        <w:rPr>
          <w:rFonts w:cs="Times New Roman"/>
          <w:sz w:val="12"/>
          <w:szCs w:val="12"/>
        </w:rPr>
        <w:t xml:space="preserve"> </w:t>
      </w:r>
      <w:proofErr w:type="spellStart"/>
      <w:r w:rsidRPr="00EF2139">
        <w:rPr>
          <w:rFonts w:cs="Times New Roman"/>
          <w:sz w:val="12"/>
          <w:szCs w:val="12"/>
        </w:rPr>
        <w:t>zastosowań</w:t>
      </w:r>
      <w:proofErr w:type="spellEnd"/>
      <w:r w:rsidRPr="00EF2139">
        <w:rPr>
          <w:rFonts w:cs="Times New Roman"/>
          <w:sz w:val="12"/>
          <w:szCs w:val="12"/>
        </w:rPr>
        <w:t xml:space="preserve"> </w:t>
      </w:r>
      <w:r w:rsidR="00E36FA8">
        <w:rPr>
          <w:rFonts w:cs="Times New Roman"/>
          <w:sz w:val="12"/>
          <w:szCs w:val="12"/>
        </w:rPr>
        <w:t xml:space="preserve"> </w:t>
      </w:r>
      <w:r w:rsidRPr="00EF2139">
        <w:rPr>
          <w:rFonts w:cs="Times New Roman"/>
          <w:sz w:val="12"/>
          <w:szCs w:val="12"/>
        </w:rPr>
        <w:t xml:space="preserve">w </w:t>
      </w:r>
      <w:proofErr w:type="spellStart"/>
      <w:r w:rsidRPr="00EF2139">
        <w:rPr>
          <w:rFonts w:cs="Times New Roman"/>
          <w:sz w:val="12"/>
          <w:szCs w:val="12"/>
        </w:rPr>
        <w:t>sporcie</w:t>
      </w:r>
      <w:proofErr w:type="spellEnd"/>
      <w:r w:rsidRPr="00EF2139">
        <w:rPr>
          <w:rFonts w:cs="Times New Roman"/>
          <w:sz w:val="12"/>
          <w:szCs w:val="12"/>
        </w:rPr>
        <w:t xml:space="preserve"> </w:t>
      </w:r>
      <w:proofErr w:type="spellStart"/>
      <w:r w:rsidRPr="00EF2139">
        <w:rPr>
          <w:rFonts w:cs="Times New Roman"/>
          <w:sz w:val="12"/>
          <w:szCs w:val="12"/>
        </w:rPr>
        <w:t>i</w:t>
      </w:r>
      <w:proofErr w:type="spellEnd"/>
      <w:r w:rsidRPr="00EF2139">
        <w:rPr>
          <w:rFonts w:cs="Times New Roman"/>
          <w:sz w:val="12"/>
          <w:szCs w:val="12"/>
        </w:rPr>
        <w:t xml:space="preserve"> </w:t>
      </w:r>
      <w:proofErr w:type="spellStart"/>
      <w:r w:rsidRPr="00EF2139">
        <w:rPr>
          <w:rFonts w:cs="Times New Roman"/>
          <w:sz w:val="12"/>
          <w:szCs w:val="12"/>
        </w:rPr>
        <w:t>rehabilitacji</w:t>
      </w:r>
      <w:proofErr w:type="spellEnd"/>
      <w:r w:rsidRPr="00EF2139">
        <w:rPr>
          <w:rFonts w:cs="Times New Roman"/>
          <w:sz w:val="12"/>
          <w:szCs w:val="12"/>
        </w:rPr>
        <w:t xml:space="preserve">. </w:t>
      </w:r>
      <w:proofErr w:type="spellStart"/>
      <w:r w:rsidRPr="00EF2139">
        <w:rPr>
          <w:rFonts w:cs="Times New Roman"/>
          <w:sz w:val="12"/>
          <w:szCs w:val="12"/>
        </w:rPr>
        <w:t>Prakt</w:t>
      </w:r>
      <w:proofErr w:type="spellEnd"/>
      <w:r w:rsidRPr="00EF2139">
        <w:rPr>
          <w:rFonts w:cs="Times New Roman"/>
          <w:sz w:val="12"/>
          <w:szCs w:val="12"/>
        </w:rPr>
        <w:t xml:space="preserve"> </w:t>
      </w:r>
      <w:proofErr w:type="spellStart"/>
      <w:r w:rsidRPr="00EF2139">
        <w:rPr>
          <w:rFonts w:cs="Times New Roman"/>
          <w:sz w:val="12"/>
          <w:szCs w:val="12"/>
        </w:rPr>
        <w:t>Fizjoter</w:t>
      </w:r>
      <w:proofErr w:type="spellEnd"/>
      <w:r w:rsidRPr="00EF2139">
        <w:rPr>
          <w:rFonts w:cs="Times New Roman"/>
          <w:sz w:val="12"/>
          <w:szCs w:val="12"/>
        </w:rPr>
        <w:t xml:space="preserve"> </w:t>
      </w:r>
      <w:proofErr w:type="spellStart"/>
      <w:r w:rsidRPr="00EF2139">
        <w:rPr>
          <w:rFonts w:cs="Times New Roman"/>
          <w:sz w:val="12"/>
          <w:szCs w:val="12"/>
        </w:rPr>
        <w:t>Rehabil</w:t>
      </w:r>
      <w:proofErr w:type="spellEnd"/>
      <w:r w:rsidRPr="00EF2139">
        <w:rPr>
          <w:rFonts w:cs="Times New Roman"/>
          <w:sz w:val="12"/>
          <w:szCs w:val="12"/>
        </w:rPr>
        <w:t xml:space="preserve"> 2015; 59: 26-35.</w:t>
      </w:r>
    </w:p>
    <w:p w14:paraId="63B89618" w14:textId="0D4FD658" w:rsidR="009949BF" w:rsidRPr="00EF2139" w:rsidRDefault="009949BF" w:rsidP="000A0D54">
      <w:pPr>
        <w:pStyle w:val="Akapitzlist"/>
        <w:numPr>
          <w:ilvl w:val="0"/>
          <w:numId w:val="18"/>
        </w:numPr>
        <w:spacing w:after="0" w:line="240" w:lineRule="auto"/>
        <w:jc w:val="both"/>
        <w:rPr>
          <w:sz w:val="12"/>
          <w:szCs w:val="12"/>
          <w:lang w:eastAsia="ar-SA" w:bidi="ar-SA"/>
        </w:rPr>
      </w:pPr>
      <w:proofErr w:type="spellStart"/>
      <w:r w:rsidRPr="00EF2139">
        <w:rPr>
          <w:rFonts w:cs="Times New Roman"/>
          <w:sz w:val="12"/>
          <w:szCs w:val="12"/>
        </w:rPr>
        <w:t>Schleip</w:t>
      </w:r>
      <w:proofErr w:type="spellEnd"/>
      <w:r w:rsidRPr="00EF2139">
        <w:rPr>
          <w:rFonts w:cs="Times New Roman"/>
          <w:sz w:val="12"/>
          <w:szCs w:val="12"/>
        </w:rPr>
        <w:t xml:space="preserve"> R, Findley TW, </w:t>
      </w:r>
      <w:proofErr w:type="spellStart"/>
      <w:r w:rsidRPr="00EF2139">
        <w:rPr>
          <w:rFonts w:cs="Times New Roman"/>
          <w:sz w:val="12"/>
          <w:szCs w:val="12"/>
        </w:rPr>
        <w:t>Chaitow</w:t>
      </w:r>
      <w:proofErr w:type="spellEnd"/>
      <w:r w:rsidRPr="00EF2139">
        <w:rPr>
          <w:rFonts w:cs="Times New Roman"/>
          <w:sz w:val="12"/>
          <w:szCs w:val="12"/>
        </w:rPr>
        <w:t xml:space="preserve"> L, </w:t>
      </w:r>
      <w:proofErr w:type="spellStart"/>
      <w:r w:rsidRPr="00EF2139">
        <w:rPr>
          <w:rFonts w:cs="Times New Roman"/>
          <w:sz w:val="12"/>
          <w:szCs w:val="12"/>
        </w:rPr>
        <w:t>Huijing</w:t>
      </w:r>
      <w:proofErr w:type="spellEnd"/>
      <w:r w:rsidRPr="00EF2139">
        <w:rPr>
          <w:rFonts w:cs="Times New Roman"/>
          <w:sz w:val="12"/>
          <w:szCs w:val="12"/>
        </w:rPr>
        <w:t xml:space="preserve"> PA. </w:t>
      </w:r>
      <w:proofErr w:type="spellStart"/>
      <w:r w:rsidRPr="00EF2139">
        <w:rPr>
          <w:rFonts w:cs="Times New Roman"/>
          <w:sz w:val="12"/>
          <w:szCs w:val="12"/>
        </w:rPr>
        <w:t>Powięź</w:t>
      </w:r>
      <w:proofErr w:type="spellEnd"/>
      <w:r w:rsidRPr="00EF2139">
        <w:rPr>
          <w:rFonts w:cs="Times New Roman"/>
          <w:sz w:val="12"/>
          <w:szCs w:val="12"/>
        </w:rPr>
        <w:t xml:space="preserve">. </w:t>
      </w:r>
      <w:proofErr w:type="spellStart"/>
      <w:r w:rsidRPr="00EF2139">
        <w:rPr>
          <w:rFonts w:cs="Times New Roman"/>
          <w:sz w:val="12"/>
          <w:szCs w:val="12"/>
        </w:rPr>
        <w:t>Badanie</w:t>
      </w:r>
      <w:proofErr w:type="spellEnd"/>
      <w:r w:rsidRPr="00EF2139">
        <w:rPr>
          <w:rFonts w:cs="Times New Roman"/>
          <w:sz w:val="12"/>
          <w:szCs w:val="12"/>
        </w:rPr>
        <w:t xml:space="preserve">, </w:t>
      </w:r>
      <w:proofErr w:type="spellStart"/>
      <w:r w:rsidRPr="00EF2139">
        <w:rPr>
          <w:rFonts w:cs="Times New Roman"/>
          <w:sz w:val="12"/>
          <w:szCs w:val="12"/>
        </w:rPr>
        <w:t>profilaktyka</w:t>
      </w:r>
      <w:proofErr w:type="spellEnd"/>
      <w:r w:rsidRPr="00EF2139">
        <w:rPr>
          <w:rFonts w:cs="Times New Roman"/>
          <w:sz w:val="12"/>
          <w:szCs w:val="12"/>
        </w:rPr>
        <w:t xml:space="preserve"> </w:t>
      </w:r>
      <w:proofErr w:type="spellStart"/>
      <w:r w:rsidRPr="00EF2139">
        <w:rPr>
          <w:rFonts w:cs="Times New Roman"/>
          <w:sz w:val="12"/>
          <w:szCs w:val="12"/>
        </w:rPr>
        <w:t>i</w:t>
      </w:r>
      <w:proofErr w:type="spellEnd"/>
      <w:r w:rsidRPr="00EF2139">
        <w:rPr>
          <w:rFonts w:cs="Times New Roman"/>
          <w:sz w:val="12"/>
          <w:szCs w:val="12"/>
        </w:rPr>
        <w:t xml:space="preserve"> </w:t>
      </w:r>
      <w:proofErr w:type="spellStart"/>
      <w:r w:rsidRPr="00EF2139">
        <w:rPr>
          <w:rFonts w:cs="Times New Roman"/>
          <w:sz w:val="12"/>
          <w:szCs w:val="12"/>
        </w:rPr>
        <w:t>terapia</w:t>
      </w:r>
      <w:proofErr w:type="spellEnd"/>
      <w:r w:rsidRPr="00EF2139">
        <w:rPr>
          <w:rFonts w:cs="Times New Roman"/>
          <w:sz w:val="12"/>
          <w:szCs w:val="12"/>
        </w:rPr>
        <w:t xml:space="preserve"> </w:t>
      </w:r>
      <w:proofErr w:type="spellStart"/>
      <w:r w:rsidRPr="00EF2139">
        <w:rPr>
          <w:rFonts w:cs="Times New Roman"/>
          <w:sz w:val="12"/>
          <w:szCs w:val="12"/>
        </w:rPr>
        <w:t>dysfunkcji</w:t>
      </w:r>
      <w:proofErr w:type="spellEnd"/>
      <w:r w:rsidRPr="00EF2139">
        <w:rPr>
          <w:rFonts w:cs="Times New Roman"/>
          <w:sz w:val="12"/>
          <w:szCs w:val="12"/>
        </w:rPr>
        <w:t xml:space="preserve"> </w:t>
      </w:r>
      <w:proofErr w:type="spellStart"/>
      <w:r w:rsidRPr="00EF2139">
        <w:rPr>
          <w:rFonts w:cs="Times New Roman"/>
          <w:sz w:val="12"/>
          <w:szCs w:val="12"/>
        </w:rPr>
        <w:t>sieci</w:t>
      </w:r>
      <w:proofErr w:type="spellEnd"/>
      <w:r w:rsidRPr="00EF2139">
        <w:rPr>
          <w:rFonts w:cs="Times New Roman"/>
          <w:sz w:val="12"/>
          <w:szCs w:val="12"/>
        </w:rPr>
        <w:t xml:space="preserve"> </w:t>
      </w:r>
      <w:proofErr w:type="spellStart"/>
      <w:r w:rsidRPr="00EF2139">
        <w:rPr>
          <w:rFonts w:cs="Times New Roman"/>
          <w:sz w:val="12"/>
          <w:szCs w:val="12"/>
        </w:rPr>
        <w:t>powięziowej</w:t>
      </w:r>
      <w:proofErr w:type="spellEnd"/>
      <w:r w:rsidRPr="00EF2139">
        <w:rPr>
          <w:rFonts w:cs="Times New Roman"/>
          <w:sz w:val="12"/>
          <w:szCs w:val="12"/>
        </w:rPr>
        <w:t xml:space="preserve">. </w:t>
      </w:r>
      <w:proofErr w:type="spellStart"/>
      <w:r w:rsidRPr="00EF2139">
        <w:rPr>
          <w:rFonts w:cs="Times New Roman"/>
          <w:sz w:val="12"/>
          <w:szCs w:val="12"/>
        </w:rPr>
        <w:t>Wyd</w:t>
      </w:r>
      <w:proofErr w:type="spellEnd"/>
      <w:r w:rsidRPr="00EF2139">
        <w:rPr>
          <w:rFonts w:cs="Times New Roman"/>
          <w:sz w:val="12"/>
          <w:szCs w:val="12"/>
        </w:rPr>
        <w:t xml:space="preserve">. 1. </w:t>
      </w:r>
      <w:proofErr w:type="spellStart"/>
      <w:r w:rsidRPr="00EF2139">
        <w:rPr>
          <w:rFonts w:cs="Times New Roman"/>
          <w:sz w:val="12"/>
          <w:szCs w:val="12"/>
        </w:rPr>
        <w:t>Wrocław</w:t>
      </w:r>
      <w:proofErr w:type="spellEnd"/>
      <w:r w:rsidRPr="00EF2139">
        <w:rPr>
          <w:rFonts w:cs="Times New Roman"/>
          <w:sz w:val="12"/>
          <w:szCs w:val="12"/>
        </w:rPr>
        <w:t>: Elsevier Urban &amp; Partner; 2014.</w:t>
      </w:r>
    </w:p>
    <w:p w14:paraId="6D7F449E" w14:textId="77777777" w:rsidR="00F30DE3" w:rsidRPr="00EF2139" w:rsidRDefault="00F30DE3" w:rsidP="000A0D54">
      <w:pPr>
        <w:pStyle w:val="Akapitzlist"/>
        <w:numPr>
          <w:ilvl w:val="0"/>
          <w:numId w:val="18"/>
        </w:numPr>
        <w:spacing w:after="0" w:line="240" w:lineRule="auto"/>
        <w:jc w:val="both"/>
        <w:rPr>
          <w:sz w:val="12"/>
          <w:szCs w:val="12"/>
          <w:lang w:eastAsia="ar-SA" w:bidi="ar-SA"/>
        </w:rPr>
      </w:pPr>
      <w:r w:rsidRPr="00EF2139">
        <w:rPr>
          <w:rFonts w:cs="Times New Roman"/>
          <w:sz w:val="12"/>
          <w:szCs w:val="12"/>
        </w:rPr>
        <w:t xml:space="preserve">Shah S, </w:t>
      </w:r>
      <w:proofErr w:type="spellStart"/>
      <w:r w:rsidRPr="00EF2139">
        <w:rPr>
          <w:rFonts w:cs="Times New Roman"/>
          <w:sz w:val="12"/>
          <w:szCs w:val="12"/>
        </w:rPr>
        <w:t>Bhalara</w:t>
      </w:r>
      <w:proofErr w:type="spellEnd"/>
      <w:r w:rsidRPr="00EF2139">
        <w:rPr>
          <w:rFonts w:cs="Times New Roman"/>
          <w:sz w:val="12"/>
          <w:szCs w:val="12"/>
        </w:rPr>
        <w:t xml:space="preserve"> A. Myofascial Release. </w:t>
      </w:r>
      <w:proofErr w:type="spellStart"/>
      <w:r w:rsidRPr="00EF2139">
        <w:rPr>
          <w:rFonts w:cs="Times New Roman"/>
          <w:sz w:val="12"/>
          <w:szCs w:val="12"/>
        </w:rPr>
        <w:t>Internat</w:t>
      </w:r>
      <w:proofErr w:type="spellEnd"/>
      <w:r w:rsidRPr="00EF2139">
        <w:rPr>
          <w:rFonts w:cs="Times New Roman"/>
          <w:sz w:val="12"/>
          <w:szCs w:val="12"/>
        </w:rPr>
        <w:t xml:space="preserve"> J Health Sci Res. 2012; 2(2): 69-77.</w:t>
      </w:r>
    </w:p>
    <w:p w14:paraId="116256C1" w14:textId="10891BE6" w:rsidR="00E05DB5" w:rsidRPr="00EF2139" w:rsidRDefault="00EF2139" w:rsidP="00EF2139">
      <w:pPr>
        <w:pStyle w:val="Akapitzlist"/>
        <w:numPr>
          <w:ilvl w:val="0"/>
          <w:numId w:val="18"/>
        </w:numPr>
        <w:spacing w:after="0" w:line="240" w:lineRule="auto"/>
        <w:jc w:val="both"/>
        <w:rPr>
          <w:sz w:val="12"/>
          <w:szCs w:val="12"/>
          <w:lang w:eastAsia="ar-SA" w:bidi="ar-SA"/>
        </w:rPr>
      </w:pPr>
      <w:r w:rsidRPr="00EF2139">
        <w:rPr>
          <w:rFonts w:cs="Times New Roman"/>
          <w:sz w:val="12"/>
          <w:szCs w:val="12"/>
        </w:rPr>
        <w:t xml:space="preserve">Myers T. </w:t>
      </w:r>
      <w:proofErr w:type="spellStart"/>
      <w:r w:rsidRPr="00EF2139">
        <w:rPr>
          <w:rFonts w:cs="Times New Roman"/>
          <w:sz w:val="12"/>
          <w:szCs w:val="12"/>
        </w:rPr>
        <w:t>Taśmy</w:t>
      </w:r>
      <w:proofErr w:type="spellEnd"/>
      <w:r w:rsidRPr="00EF2139">
        <w:rPr>
          <w:rFonts w:cs="Times New Roman"/>
          <w:sz w:val="12"/>
          <w:szCs w:val="12"/>
        </w:rPr>
        <w:t xml:space="preserve"> </w:t>
      </w:r>
      <w:proofErr w:type="spellStart"/>
      <w:r w:rsidRPr="00EF2139">
        <w:rPr>
          <w:rFonts w:cs="Times New Roman"/>
          <w:sz w:val="12"/>
          <w:szCs w:val="12"/>
        </w:rPr>
        <w:t>Anatomiczne</w:t>
      </w:r>
      <w:proofErr w:type="spellEnd"/>
      <w:r w:rsidRPr="00EF2139">
        <w:rPr>
          <w:rFonts w:cs="Times New Roman"/>
          <w:sz w:val="12"/>
          <w:szCs w:val="12"/>
        </w:rPr>
        <w:t xml:space="preserve">. </w:t>
      </w:r>
      <w:proofErr w:type="spellStart"/>
      <w:r w:rsidRPr="00EF2139">
        <w:rPr>
          <w:rFonts w:cs="Times New Roman"/>
          <w:sz w:val="12"/>
          <w:szCs w:val="12"/>
        </w:rPr>
        <w:t>Meridiany</w:t>
      </w:r>
      <w:proofErr w:type="spellEnd"/>
      <w:r w:rsidRPr="00EF2139">
        <w:rPr>
          <w:rFonts w:cs="Times New Roman"/>
          <w:sz w:val="12"/>
          <w:szCs w:val="12"/>
        </w:rPr>
        <w:t xml:space="preserve"> </w:t>
      </w:r>
      <w:proofErr w:type="spellStart"/>
      <w:r w:rsidRPr="00EF2139">
        <w:rPr>
          <w:rFonts w:cs="Times New Roman"/>
          <w:sz w:val="12"/>
          <w:szCs w:val="12"/>
        </w:rPr>
        <w:t>Mięśniowo-Powięziowe</w:t>
      </w:r>
      <w:proofErr w:type="spellEnd"/>
      <w:r w:rsidRPr="00EF2139">
        <w:rPr>
          <w:rFonts w:cs="Times New Roman"/>
          <w:sz w:val="12"/>
          <w:szCs w:val="12"/>
        </w:rPr>
        <w:t xml:space="preserve"> </w:t>
      </w:r>
      <w:proofErr w:type="spellStart"/>
      <w:r w:rsidRPr="00EF2139">
        <w:rPr>
          <w:rFonts w:cs="Times New Roman"/>
          <w:sz w:val="12"/>
          <w:szCs w:val="12"/>
        </w:rPr>
        <w:t>dla</w:t>
      </w:r>
      <w:proofErr w:type="spellEnd"/>
      <w:r w:rsidRPr="00EF2139">
        <w:rPr>
          <w:rFonts w:cs="Times New Roman"/>
          <w:sz w:val="12"/>
          <w:szCs w:val="12"/>
        </w:rPr>
        <w:t xml:space="preserve"> </w:t>
      </w:r>
      <w:proofErr w:type="spellStart"/>
      <w:r w:rsidRPr="00EF2139">
        <w:rPr>
          <w:rFonts w:cs="Times New Roman"/>
          <w:sz w:val="12"/>
          <w:szCs w:val="12"/>
        </w:rPr>
        <w:t>Terapeutów</w:t>
      </w:r>
      <w:proofErr w:type="spellEnd"/>
      <w:r w:rsidRPr="00EF2139">
        <w:rPr>
          <w:rFonts w:cs="Times New Roman"/>
          <w:sz w:val="12"/>
          <w:szCs w:val="12"/>
        </w:rPr>
        <w:t xml:space="preserve"> </w:t>
      </w:r>
      <w:proofErr w:type="spellStart"/>
      <w:r w:rsidRPr="00EF2139">
        <w:rPr>
          <w:rFonts w:cs="Times New Roman"/>
          <w:sz w:val="12"/>
          <w:szCs w:val="12"/>
        </w:rPr>
        <w:t>Manualnych</w:t>
      </w:r>
      <w:proofErr w:type="spellEnd"/>
      <w:r w:rsidRPr="00EF2139">
        <w:rPr>
          <w:rFonts w:cs="Times New Roman"/>
          <w:sz w:val="12"/>
          <w:szCs w:val="12"/>
        </w:rPr>
        <w:t xml:space="preserve"> </w:t>
      </w:r>
      <w:proofErr w:type="spellStart"/>
      <w:r w:rsidRPr="00EF2139">
        <w:rPr>
          <w:rFonts w:cs="Times New Roman"/>
          <w:sz w:val="12"/>
          <w:szCs w:val="12"/>
        </w:rPr>
        <w:t>i</w:t>
      </w:r>
      <w:proofErr w:type="spellEnd"/>
      <w:r w:rsidRPr="00EF2139">
        <w:rPr>
          <w:rFonts w:cs="Times New Roman"/>
          <w:sz w:val="12"/>
          <w:szCs w:val="12"/>
        </w:rPr>
        <w:t xml:space="preserve"> </w:t>
      </w:r>
      <w:proofErr w:type="spellStart"/>
      <w:r w:rsidRPr="00EF2139">
        <w:rPr>
          <w:rFonts w:cs="Times New Roman"/>
          <w:sz w:val="12"/>
          <w:szCs w:val="12"/>
        </w:rPr>
        <w:t>Specjalistów</w:t>
      </w:r>
      <w:proofErr w:type="spellEnd"/>
      <w:r w:rsidRPr="00EF2139">
        <w:rPr>
          <w:rFonts w:cs="Times New Roman"/>
          <w:sz w:val="12"/>
          <w:szCs w:val="12"/>
        </w:rPr>
        <w:t xml:space="preserve"> </w:t>
      </w:r>
      <w:proofErr w:type="spellStart"/>
      <w:r w:rsidRPr="00EF2139">
        <w:rPr>
          <w:rFonts w:cs="Times New Roman"/>
          <w:sz w:val="12"/>
          <w:szCs w:val="12"/>
        </w:rPr>
        <w:t>Leczenia</w:t>
      </w:r>
      <w:proofErr w:type="spellEnd"/>
      <w:r w:rsidRPr="00EF2139">
        <w:rPr>
          <w:rFonts w:cs="Times New Roman"/>
          <w:sz w:val="12"/>
          <w:szCs w:val="12"/>
        </w:rPr>
        <w:t xml:space="preserve"> </w:t>
      </w:r>
      <w:proofErr w:type="spellStart"/>
      <w:r w:rsidRPr="00EF2139">
        <w:rPr>
          <w:rFonts w:cs="Times New Roman"/>
          <w:sz w:val="12"/>
          <w:szCs w:val="12"/>
        </w:rPr>
        <w:t>Ruchem</w:t>
      </w:r>
      <w:proofErr w:type="spellEnd"/>
      <w:r w:rsidRPr="00EF2139">
        <w:rPr>
          <w:rFonts w:cs="Times New Roman"/>
          <w:sz w:val="12"/>
          <w:szCs w:val="12"/>
        </w:rPr>
        <w:t xml:space="preserve"> </w:t>
      </w:r>
      <w:proofErr w:type="spellStart"/>
      <w:r w:rsidRPr="00EF2139">
        <w:rPr>
          <w:rFonts w:cs="Times New Roman"/>
          <w:sz w:val="12"/>
          <w:szCs w:val="12"/>
        </w:rPr>
        <w:t>Wyd</w:t>
      </w:r>
      <w:proofErr w:type="spellEnd"/>
      <w:r w:rsidRPr="00EF2139">
        <w:rPr>
          <w:rFonts w:cs="Times New Roman"/>
          <w:sz w:val="12"/>
          <w:szCs w:val="12"/>
        </w:rPr>
        <w:t>. 3. Warszawa: DB Publishing; 2010.</w:t>
      </w:r>
    </w:p>
    <w:sectPr w:rsidR="00E05DB5" w:rsidRPr="00EF2139"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1011F2"/>
    <w:rsid w:val="00131152"/>
    <w:rsid w:val="00134393"/>
    <w:rsid w:val="0014714D"/>
    <w:rsid w:val="00147660"/>
    <w:rsid w:val="00151B4C"/>
    <w:rsid w:val="00163BDB"/>
    <w:rsid w:val="00196CEF"/>
    <w:rsid w:val="001A44F6"/>
    <w:rsid w:val="001A7207"/>
    <w:rsid w:val="001B3C06"/>
    <w:rsid w:val="001C1738"/>
    <w:rsid w:val="001C20E3"/>
    <w:rsid w:val="001D13D7"/>
    <w:rsid w:val="001D3772"/>
    <w:rsid w:val="00204267"/>
    <w:rsid w:val="00206BA7"/>
    <w:rsid w:val="00220968"/>
    <w:rsid w:val="00252B82"/>
    <w:rsid w:val="00271B2A"/>
    <w:rsid w:val="00273D7C"/>
    <w:rsid w:val="002766F5"/>
    <w:rsid w:val="0029132B"/>
    <w:rsid w:val="00294F90"/>
    <w:rsid w:val="00371E84"/>
    <w:rsid w:val="00387F17"/>
    <w:rsid w:val="0039259D"/>
    <w:rsid w:val="003A0EC3"/>
    <w:rsid w:val="003B7A80"/>
    <w:rsid w:val="003D55D1"/>
    <w:rsid w:val="003F37CC"/>
    <w:rsid w:val="003F6B20"/>
    <w:rsid w:val="00426F60"/>
    <w:rsid w:val="004336FB"/>
    <w:rsid w:val="0049097F"/>
    <w:rsid w:val="004C524D"/>
    <w:rsid w:val="004D1095"/>
    <w:rsid w:val="004D4F75"/>
    <w:rsid w:val="004D6851"/>
    <w:rsid w:val="004F1B14"/>
    <w:rsid w:val="00513EB0"/>
    <w:rsid w:val="005269E7"/>
    <w:rsid w:val="0054548C"/>
    <w:rsid w:val="00545F54"/>
    <w:rsid w:val="005822C9"/>
    <w:rsid w:val="00587B61"/>
    <w:rsid w:val="005937D0"/>
    <w:rsid w:val="005A6CD0"/>
    <w:rsid w:val="005A7195"/>
    <w:rsid w:val="005B1064"/>
    <w:rsid w:val="005C429D"/>
    <w:rsid w:val="005D5121"/>
    <w:rsid w:val="005D5F79"/>
    <w:rsid w:val="005E0049"/>
    <w:rsid w:val="00601CBF"/>
    <w:rsid w:val="00613D49"/>
    <w:rsid w:val="00623666"/>
    <w:rsid w:val="00655F2D"/>
    <w:rsid w:val="006569EF"/>
    <w:rsid w:val="00661CB1"/>
    <w:rsid w:val="006624B1"/>
    <w:rsid w:val="00671A9F"/>
    <w:rsid w:val="006A7F27"/>
    <w:rsid w:val="006B49CD"/>
    <w:rsid w:val="006C3818"/>
    <w:rsid w:val="006C3FED"/>
    <w:rsid w:val="006C4322"/>
    <w:rsid w:val="006E1B01"/>
    <w:rsid w:val="006F7FE0"/>
    <w:rsid w:val="00700A81"/>
    <w:rsid w:val="00702005"/>
    <w:rsid w:val="00750DA3"/>
    <w:rsid w:val="007817A6"/>
    <w:rsid w:val="00792785"/>
    <w:rsid w:val="007961B1"/>
    <w:rsid w:val="00797CCF"/>
    <w:rsid w:val="007A7625"/>
    <w:rsid w:val="007D25E5"/>
    <w:rsid w:val="007E466B"/>
    <w:rsid w:val="0080042F"/>
    <w:rsid w:val="00803DD6"/>
    <w:rsid w:val="0080710E"/>
    <w:rsid w:val="00844CA6"/>
    <w:rsid w:val="00862604"/>
    <w:rsid w:val="0086554E"/>
    <w:rsid w:val="008769D7"/>
    <w:rsid w:val="008771D5"/>
    <w:rsid w:val="008802C2"/>
    <w:rsid w:val="00883F30"/>
    <w:rsid w:val="008C01A3"/>
    <w:rsid w:val="008D1977"/>
    <w:rsid w:val="008D1A28"/>
    <w:rsid w:val="008D46E0"/>
    <w:rsid w:val="008E728B"/>
    <w:rsid w:val="00925793"/>
    <w:rsid w:val="00946371"/>
    <w:rsid w:val="0098689D"/>
    <w:rsid w:val="009949BF"/>
    <w:rsid w:val="009977F1"/>
    <w:rsid w:val="009B096E"/>
    <w:rsid w:val="009B31E5"/>
    <w:rsid w:val="009C5198"/>
    <w:rsid w:val="009E4302"/>
    <w:rsid w:val="009F00E9"/>
    <w:rsid w:val="00A01C1F"/>
    <w:rsid w:val="00A02BD8"/>
    <w:rsid w:val="00A36D43"/>
    <w:rsid w:val="00A41214"/>
    <w:rsid w:val="00A72252"/>
    <w:rsid w:val="00A75B13"/>
    <w:rsid w:val="00A97232"/>
    <w:rsid w:val="00AA6CFF"/>
    <w:rsid w:val="00AB4924"/>
    <w:rsid w:val="00AB7918"/>
    <w:rsid w:val="00AC50C9"/>
    <w:rsid w:val="00AD5C65"/>
    <w:rsid w:val="00AE226E"/>
    <w:rsid w:val="00AE70DB"/>
    <w:rsid w:val="00B04EB6"/>
    <w:rsid w:val="00B278D7"/>
    <w:rsid w:val="00B3226D"/>
    <w:rsid w:val="00B37103"/>
    <w:rsid w:val="00B432CB"/>
    <w:rsid w:val="00B52625"/>
    <w:rsid w:val="00B64E34"/>
    <w:rsid w:val="00B67818"/>
    <w:rsid w:val="00B76E5D"/>
    <w:rsid w:val="00B8331A"/>
    <w:rsid w:val="00B942E0"/>
    <w:rsid w:val="00BF23D3"/>
    <w:rsid w:val="00C1401B"/>
    <w:rsid w:val="00C248CF"/>
    <w:rsid w:val="00C34451"/>
    <w:rsid w:val="00C37C19"/>
    <w:rsid w:val="00C72113"/>
    <w:rsid w:val="00CA7FCA"/>
    <w:rsid w:val="00CC5FF2"/>
    <w:rsid w:val="00CC7AFB"/>
    <w:rsid w:val="00CF002C"/>
    <w:rsid w:val="00CF012D"/>
    <w:rsid w:val="00D31DA6"/>
    <w:rsid w:val="00D472FE"/>
    <w:rsid w:val="00D51420"/>
    <w:rsid w:val="00D52BDF"/>
    <w:rsid w:val="00D70355"/>
    <w:rsid w:val="00D74524"/>
    <w:rsid w:val="00D859AD"/>
    <w:rsid w:val="00D9238F"/>
    <w:rsid w:val="00D92D89"/>
    <w:rsid w:val="00DD6E9D"/>
    <w:rsid w:val="00DF01BD"/>
    <w:rsid w:val="00DF3AA7"/>
    <w:rsid w:val="00DF6C8A"/>
    <w:rsid w:val="00E05DB5"/>
    <w:rsid w:val="00E10779"/>
    <w:rsid w:val="00E34CE7"/>
    <w:rsid w:val="00E36FA8"/>
    <w:rsid w:val="00E42586"/>
    <w:rsid w:val="00E43AB4"/>
    <w:rsid w:val="00E450B0"/>
    <w:rsid w:val="00E61973"/>
    <w:rsid w:val="00E628C5"/>
    <w:rsid w:val="00E74A68"/>
    <w:rsid w:val="00EB712B"/>
    <w:rsid w:val="00ED5474"/>
    <w:rsid w:val="00ED567D"/>
    <w:rsid w:val="00EF2139"/>
    <w:rsid w:val="00EF3550"/>
    <w:rsid w:val="00F30DE3"/>
    <w:rsid w:val="00F7038B"/>
    <w:rsid w:val="00FA2FE2"/>
    <w:rsid w:val="00FA4DD4"/>
    <w:rsid w:val="00FB4C69"/>
    <w:rsid w:val="00FC6248"/>
    <w:rsid w:val="00FD31F1"/>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61746-11F6-4F00-B651-6CD06C267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550</Words>
  <Characters>3304</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Marta Kiepura</cp:lastModifiedBy>
  <cp:revision>31</cp:revision>
  <cp:lastPrinted>1900-12-31T23:00:00Z</cp:lastPrinted>
  <dcterms:created xsi:type="dcterms:W3CDTF">2020-11-04T10:32:00Z</dcterms:created>
  <dcterms:modified xsi:type="dcterms:W3CDTF">2021-06-02T20:50:00Z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